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tabs>
          <w:tab w:val="clear" w:pos="425"/>
        </w:tabs>
        <w:ind w:left="0" w:firstLine="0"/>
        <w:jc w:val="left"/>
      </w:pPr>
      <w:bookmarkStart w:id="0" w:name="_Toc85017956"/>
      <w:r>
        <w:rPr>
          <w:rFonts w:hint="eastAsia"/>
        </w:rPr>
        <w:t>扫描二维码</w:t>
      </w:r>
      <w:bookmarkEnd w:id="0"/>
    </w:p>
    <w:p>
      <w:pPr>
        <w:pStyle w:val="7"/>
        <w:spacing w:before="156" w:beforeLines="50" w:after="156" w:afterLines="50"/>
        <w:ind w:right="-1190" w:rightChars="-496"/>
        <w:contextualSpacing/>
        <w:jc w:val="left"/>
        <w:rPr>
          <w:rFonts w:hint="eastAsia" w:ascii="宋体" w:hAnsi="宋体"/>
          <w:i w:val="0"/>
          <w:color w:val="auto"/>
          <w:kern w:val="2"/>
          <w:sz w:val="24"/>
          <w:szCs w:val="28"/>
          <w:lang w:eastAsia="zh-CN"/>
        </w:rPr>
      </w:pPr>
      <w:r>
        <w:rPr>
          <w:rFonts w:hint="eastAsia" w:ascii="宋体" w:hAnsi="宋体"/>
          <w:i w:val="0"/>
          <w:color w:val="auto"/>
          <w:kern w:val="2"/>
          <w:sz w:val="24"/>
          <w:szCs w:val="28"/>
          <w:lang w:eastAsia="zh-CN"/>
        </w:rPr>
        <w:t>用户可用使用微信、钉钉、支付宝扫描二维码</w:t>
      </w:r>
    </w:p>
    <w:p>
      <w:pPr>
        <w:pStyle w:val="9"/>
        <w:spacing w:before="156" w:beforeLines="50" w:after="156" w:afterLines="50"/>
        <w:ind w:left="1134" w:right="-1190" w:rightChars="-496" w:hanging="283"/>
        <w:contextualSpacing/>
        <w:jc w:val="left"/>
        <w:rPr>
          <w:rFonts w:ascii="宋体" w:hAnsi="宋体"/>
          <w:i w:val="0"/>
          <w:color w:val="auto"/>
          <w:kern w:val="2"/>
          <w:sz w:val="24"/>
          <w:szCs w:val="28"/>
          <w:lang w:eastAsia="zh-CN"/>
        </w:rPr>
      </w:pPr>
      <w:r>
        <w:rPr>
          <w:rFonts w:hint="eastAsia" w:ascii="宋体" w:hAnsi="宋体"/>
          <w:i w:val="0"/>
          <w:color w:val="auto"/>
          <w:kern w:val="2"/>
          <w:sz w:val="24"/>
          <w:szCs w:val="28"/>
          <w:lang w:eastAsia="zh-CN"/>
        </w:rPr>
        <w:t>二维码</w:t>
      </w:r>
    </w:p>
    <w:p>
      <w:pPr>
        <w:pStyle w:val="9"/>
        <w:numPr>
          <w:ilvl w:val="0"/>
          <w:numId w:val="0"/>
        </w:numPr>
        <w:tabs>
          <w:tab w:val="clear" w:pos="360"/>
        </w:tabs>
        <w:spacing w:before="156" w:beforeLines="50" w:after="156" w:afterLines="50"/>
        <w:ind w:left="1134" w:right="-1190" w:rightChars="-496"/>
        <w:contextualSpacing/>
        <w:jc w:val="center"/>
      </w:pPr>
      <w:r>
        <w:drawing>
          <wp:inline distT="0" distB="0" distL="114300" distR="114300">
            <wp:extent cx="1520825" cy="1577975"/>
            <wp:effectExtent l="0" t="0" r="3175" b="698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4"/>
                    <a:stretch>
                      <a:fillRect/>
                    </a:stretch>
                  </pic:blipFill>
                  <pic:spPr>
                    <a:xfrm>
                      <a:off x="0" y="0"/>
                      <a:ext cx="1520825" cy="1577975"/>
                    </a:xfrm>
                    <a:prstGeom prst="rect">
                      <a:avLst/>
                    </a:prstGeom>
                    <a:noFill/>
                    <a:ln>
                      <a:noFill/>
                    </a:ln>
                  </pic:spPr>
                </pic:pic>
              </a:graphicData>
            </a:graphic>
          </wp:inline>
        </w:drawing>
      </w:r>
      <w:bookmarkStart w:id="1" w:name="_Toc85017957"/>
    </w:p>
    <w:p>
      <w:pPr>
        <w:pStyle w:val="9"/>
        <w:numPr>
          <w:ilvl w:val="0"/>
          <w:numId w:val="0"/>
        </w:numPr>
        <w:tabs>
          <w:tab w:val="clear" w:pos="360"/>
        </w:tabs>
        <w:spacing w:before="156" w:beforeLines="50" w:after="156" w:afterLines="50"/>
        <w:ind w:right="-1190" w:rightChars="-496"/>
        <w:contextualSpacing/>
        <w:jc w:val="left"/>
        <w:rPr>
          <w:b/>
          <w:bCs/>
          <w:i w:val="0"/>
          <w:iCs/>
          <w:color w:val="auto"/>
        </w:rPr>
      </w:pPr>
      <w:r>
        <w:rPr>
          <w:rFonts w:hint="eastAsia" w:ascii="宋体" w:hAnsi="宋体" w:eastAsia="宋体" w:cs="Times New Roman"/>
          <w:b/>
          <w:bCs/>
          <w:i w:val="0"/>
          <w:iCs/>
          <w:color w:val="auto"/>
          <w:kern w:val="2"/>
          <w:sz w:val="28"/>
          <w:szCs w:val="28"/>
          <w:lang w:val="en-US" w:eastAsia="zh-CN" w:bidi="ar-SA"/>
        </w:rPr>
        <w:t>2、登录</w:t>
      </w:r>
      <w:bookmarkEnd w:id="1"/>
    </w:p>
    <w:p>
      <w:pPr>
        <w:pStyle w:val="9"/>
        <w:spacing w:before="156" w:beforeLines="50" w:after="156" w:afterLines="50"/>
        <w:ind w:left="1134" w:right="-1190" w:rightChars="-496" w:hanging="283"/>
        <w:contextualSpacing/>
        <w:jc w:val="left"/>
        <w:rPr>
          <w:rFonts w:ascii="宋体" w:hAnsi="宋体"/>
          <w:i w:val="0"/>
          <w:color w:val="auto"/>
          <w:kern w:val="2"/>
          <w:sz w:val="24"/>
          <w:szCs w:val="28"/>
          <w:lang w:eastAsia="zh-CN"/>
        </w:rPr>
      </w:pPr>
      <w:r>
        <w:rPr>
          <w:rFonts w:hint="eastAsia" w:ascii="宋体" w:hAnsi="宋体"/>
          <w:i w:val="0"/>
          <w:color w:val="auto"/>
          <w:kern w:val="2"/>
          <w:sz w:val="24"/>
          <w:szCs w:val="28"/>
          <w:lang w:eastAsia="zh-CN"/>
        </w:rPr>
        <w:t>登录</w:t>
      </w:r>
    </w:p>
    <w:p>
      <w:pPr>
        <w:pStyle w:val="7"/>
        <w:spacing w:before="156" w:beforeLines="50" w:after="156" w:afterLines="50"/>
        <w:contextualSpacing/>
        <w:jc w:val="left"/>
        <w:rPr>
          <w:rFonts w:ascii="宋体" w:hAnsi="宋体"/>
          <w:i w:val="0"/>
          <w:color w:val="auto"/>
          <w:kern w:val="2"/>
          <w:sz w:val="24"/>
          <w:szCs w:val="28"/>
          <w:lang w:eastAsia="zh-CN"/>
        </w:rPr>
      </w:pPr>
      <w:r>
        <w:rPr>
          <w:rFonts w:hint="eastAsia" w:ascii="宋体" w:hAnsi="宋体"/>
          <w:i w:val="0"/>
          <w:color w:val="auto"/>
          <w:kern w:val="2"/>
          <w:sz w:val="24"/>
          <w:szCs w:val="28"/>
          <w:lang w:eastAsia="zh-CN"/>
        </w:rPr>
        <w:t>输入手机号、密码点击登录按钮，登录到系统。</w:t>
      </w:r>
    </w:p>
    <w:p>
      <w:pPr>
        <w:jc w:val="center"/>
      </w:pPr>
      <w:bookmarkStart w:id="2" w:name="_Hlk85015792"/>
      <w:r>
        <w:drawing>
          <wp:inline distT="0" distB="0" distL="114300" distR="114300">
            <wp:extent cx="1713865" cy="3006725"/>
            <wp:effectExtent l="0" t="0" r="8255" b="10795"/>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5"/>
                    <a:stretch>
                      <a:fillRect/>
                    </a:stretch>
                  </pic:blipFill>
                  <pic:spPr>
                    <a:xfrm>
                      <a:off x="0" y="0"/>
                      <a:ext cx="1713865" cy="3006725"/>
                    </a:xfrm>
                    <a:prstGeom prst="rect">
                      <a:avLst/>
                    </a:prstGeom>
                    <a:noFill/>
                    <a:ln>
                      <a:noFill/>
                    </a:ln>
                  </pic:spPr>
                </pic:pic>
              </a:graphicData>
            </a:graphic>
          </wp:inline>
        </w:drawing>
      </w:r>
      <w:bookmarkEnd w:id="2"/>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bookmarkStart w:id="5" w:name="_GoBack"/>
      <w:bookmarkEnd w:id="5"/>
    </w:p>
    <w:p>
      <w:pPr>
        <w:jc w:val="left"/>
      </w:pPr>
    </w:p>
    <w:p>
      <w:pPr>
        <w:pStyle w:val="9"/>
        <w:spacing w:before="156" w:beforeLines="50" w:after="156" w:afterLines="50"/>
        <w:ind w:left="1135" w:hanging="284"/>
        <w:contextualSpacing/>
        <w:jc w:val="left"/>
        <w:rPr>
          <w:rFonts w:ascii="宋体" w:hAnsi="宋体"/>
          <w:i w:val="0"/>
          <w:color w:val="auto"/>
          <w:kern w:val="2"/>
          <w:sz w:val="24"/>
          <w:szCs w:val="28"/>
          <w:lang w:eastAsia="zh-CN"/>
        </w:rPr>
      </w:pPr>
      <w:r>
        <w:rPr>
          <w:rFonts w:hint="eastAsia" w:ascii="宋体" w:hAnsi="宋体"/>
          <w:i w:val="0"/>
          <w:color w:val="auto"/>
          <w:kern w:val="2"/>
          <w:sz w:val="24"/>
          <w:szCs w:val="28"/>
          <w:lang w:eastAsia="zh-CN"/>
        </w:rPr>
        <w:t>注册</w:t>
      </w:r>
    </w:p>
    <w:p>
      <w:pPr>
        <w:pStyle w:val="9"/>
        <w:numPr>
          <w:ilvl w:val="0"/>
          <w:numId w:val="0"/>
        </w:numPr>
        <w:tabs>
          <w:tab w:val="clear" w:pos="360"/>
        </w:tabs>
        <w:spacing w:before="156" w:beforeLines="50" w:after="156" w:afterLines="50"/>
        <w:ind w:left="1135"/>
        <w:contextualSpacing/>
        <w:jc w:val="left"/>
        <w:rPr>
          <w:rFonts w:hint="eastAsia" w:ascii="宋体" w:hAnsi="宋体"/>
          <w:i w:val="0"/>
          <w:color w:val="auto"/>
          <w:kern w:val="2"/>
          <w:sz w:val="24"/>
          <w:szCs w:val="28"/>
          <w:lang w:eastAsia="zh-CN"/>
        </w:rPr>
      </w:pPr>
      <w:r>
        <w:rPr>
          <w:rFonts w:hint="eastAsia" w:ascii="宋体" w:hAnsi="宋体"/>
          <w:i w:val="0"/>
          <w:color w:val="auto"/>
          <w:kern w:val="2"/>
          <w:sz w:val="24"/>
          <w:szCs w:val="28"/>
          <w:lang w:eastAsia="zh-CN"/>
        </w:rPr>
        <w:t>输入用户基本信息，进行注册用户操作。</w:t>
      </w:r>
    </w:p>
    <w:p>
      <w:pPr>
        <w:jc w:val="center"/>
      </w:pPr>
      <w:r>
        <w:drawing>
          <wp:inline distT="0" distB="0" distL="114300" distR="114300">
            <wp:extent cx="2284730" cy="4048125"/>
            <wp:effectExtent l="0" t="0" r="1270" b="5715"/>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6"/>
                    <a:stretch>
                      <a:fillRect/>
                    </a:stretch>
                  </pic:blipFill>
                  <pic:spPr>
                    <a:xfrm>
                      <a:off x="0" y="0"/>
                      <a:ext cx="2284730" cy="4048125"/>
                    </a:xfrm>
                    <a:prstGeom prst="rect">
                      <a:avLst/>
                    </a:prstGeom>
                    <a:noFill/>
                    <a:ln>
                      <a:noFill/>
                    </a:ln>
                  </pic:spPr>
                </pic:pic>
              </a:graphicData>
            </a:graphic>
          </wp:inline>
        </w:drawing>
      </w:r>
    </w:p>
    <w:p>
      <w:pPr>
        <w:jc w:val="left"/>
      </w:pPr>
    </w:p>
    <w:p>
      <w:pPr>
        <w:pStyle w:val="2"/>
        <w:tabs>
          <w:tab w:val="clear" w:pos="425"/>
        </w:tabs>
        <w:ind w:left="0" w:firstLine="0"/>
        <w:jc w:val="left"/>
      </w:pPr>
      <w:bookmarkStart w:id="3" w:name="_Toc85017958"/>
      <w:r>
        <w:rPr>
          <w:rFonts w:hint="eastAsia"/>
        </w:rPr>
        <w:t>临时预约</w:t>
      </w:r>
      <w:bookmarkEnd w:id="3"/>
    </w:p>
    <w:p>
      <w:pPr>
        <w:jc w:val="left"/>
        <w:rPr>
          <w:rFonts w:hint="eastAsia"/>
        </w:rPr>
      </w:pPr>
    </w:p>
    <w:p>
      <w:pPr>
        <w:pStyle w:val="4"/>
        <w:keepLines w:val="0"/>
        <w:widowControl/>
        <w:tabs>
          <w:tab w:val="clear" w:pos="567"/>
          <w:tab w:val="clear" w:pos="660"/>
        </w:tabs>
        <w:adjustRightInd/>
        <w:spacing w:before="156" w:beforeLines="50" w:after="156" w:afterLines="50" w:line="240" w:lineRule="auto"/>
        <w:ind w:left="964" w:hanging="680"/>
        <w:contextualSpacing/>
        <w:jc w:val="left"/>
        <w:rPr>
          <w:color w:val="262626"/>
        </w:rPr>
      </w:pPr>
      <w:bookmarkStart w:id="4" w:name="_Toc85017959"/>
      <w:r>
        <w:rPr>
          <w:rFonts w:hint="eastAsia"/>
          <w:color w:val="262626"/>
        </w:rPr>
        <w:t>临时预约</w:t>
      </w:r>
      <w:bookmarkEnd w:id="4"/>
    </w:p>
    <w:p>
      <w:pPr>
        <w:pStyle w:val="7"/>
        <w:spacing w:before="156" w:beforeLines="50" w:after="156" w:afterLines="50"/>
        <w:ind w:right="-1190" w:rightChars="-496"/>
        <w:contextualSpacing/>
        <w:jc w:val="left"/>
        <w:rPr>
          <w:rFonts w:ascii="宋体" w:hAnsi="宋体"/>
          <w:i w:val="0"/>
          <w:color w:val="auto"/>
          <w:kern w:val="2"/>
          <w:sz w:val="24"/>
          <w:szCs w:val="28"/>
          <w:lang w:eastAsia="zh-CN"/>
        </w:rPr>
      </w:pPr>
      <w:r>
        <w:rPr>
          <w:rFonts w:hint="eastAsia" w:ascii="宋体" w:hAnsi="宋体"/>
          <w:i w:val="0"/>
          <w:color w:val="auto"/>
          <w:kern w:val="2"/>
          <w:sz w:val="24"/>
          <w:szCs w:val="28"/>
          <w:lang w:eastAsia="zh-CN"/>
        </w:rPr>
        <w:t>预约页面查询当前登录人的人员、车辆预约信息，支持状态筛选、下滑刷新、新增、编辑、删除、复制、入厂、过夜操作。</w:t>
      </w:r>
    </w:p>
    <w:p>
      <w:pPr>
        <w:jc w:val="center"/>
      </w:pPr>
      <w:r>
        <w:drawing>
          <wp:inline distT="0" distB="0" distL="114300" distR="114300">
            <wp:extent cx="2285365" cy="4047490"/>
            <wp:effectExtent l="0" t="0" r="635" b="635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pic:cNvPicPr>
                  </pic:nvPicPr>
                  <pic:blipFill>
                    <a:blip r:embed="rId7"/>
                    <a:stretch>
                      <a:fillRect/>
                    </a:stretch>
                  </pic:blipFill>
                  <pic:spPr>
                    <a:xfrm>
                      <a:off x="0" y="0"/>
                      <a:ext cx="2285365" cy="4047490"/>
                    </a:xfrm>
                    <a:prstGeom prst="rect">
                      <a:avLst/>
                    </a:prstGeom>
                    <a:noFill/>
                    <a:ln>
                      <a:noFill/>
                    </a:ln>
                  </pic:spPr>
                </pic:pic>
              </a:graphicData>
            </a:graphic>
          </wp:inline>
        </w:drawing>
      </w: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left"/>
      </w:pPr>
    </w:p>
    <w:p>
      <w:pPr>
        <w:pStyle w:val="9"/>
        <w:spacing w:before="156" w:beforeLines="50" w:after="156" w:afterLines="50"/>
        <w:ind w:left="1135" w:hanging="284"/>
        <w:contextualSpacing/>
        <w:jc w:val="left"/>
        <w:rPr>
          <w:rFonts w:ascii="宋体" w:hAnsi="宋体"/>
          <w:i w:val="0"/>
          <w:color w:val="auto"/>
          <w:kern w:val="2"/>
          <w:sz w:val="24"/>
          <w:szCs w:val="28"/>
          <w:lang w:eastAsia="zh-CN"/>
        </w:rPr>
      </w:pPr>
      <w:r>
        <w:rPr>
          <w:rFonts w:hint="eastAsia" w:ascii="宋体" w:hAnsi="宋体"/>
          <w:i w:val="0"/>
          <w:color w:val="auto"/>
          <w:kern w:val="2"/>
          <w:sz w:val="24"/>
          <w:szCs w:val="28"/>
          <w:lang w:eastAsia="zh-CN"/>
        </w:rPr>
        <w:t>新增</w:t>
      </w:r>
      <w:r>
        <w:rPr>
          <w:rFonts w:hint="eastAsia" w:ascii="宋体" w:hAnsi="宋体"/>
          <w:i w:val="0"/>
          <w:color w:val="auto"/>
          <w:kern w:val="2"/>
          <w:sz w:val="24"/>
          <w:szCs w:val="28"/>
          <w:lang w:val="en-US" w:eastAsia="zh-CN"/>
        </w:rPr>
        <w:t>人员预约</w:t>
      </w:r>
    </w:p>
    <w:p>
      <w:pPr>
        <w:pStyle w:val="7"/>
        <w:spacing w:before="156" w:beforeLines="50" w:after="156" w:afterLines="50"/>
        <w:contextualSpacing/>
        <w:jc w:val="left"/>
        <w:rPr>
          <w:rFonts w:hint="default" w:ascii="宋体" w:hAnsi="宋体"/>
          <w:i w:val="0"/>
          <w:color w:val="auto"/>
          <w:kern w:val="2"/>
          <w:sz w:val="24"/>
          <w:szCs w:val="28"/>
          <w:lang w:val="en-US" w:eastAsia="zh-CN"/>
        </w:rPr>
      </w:pPr>
      <w:r>
        <w:rPr>
          <w:rFonts w:hint="eastAsia" w:ascii="宋体" w:hAnsi="宋体"/>
          <w:i w:val="0"/>
          <w:color w:val="auto"/>
          <w:kern w:val="2"/>
          <w:sz w:val="24"/>
          <w:szCs w:val="28"/>
          <w:lang w:eastAsia="zh-CN"/>
        </w:rPr>
        <w:t>点击新增按钮，在弹出的新增页面输入预约信息，点击右上角可以返回临时预约页面。</w:t>
      </w:r>
      <w:r>
        <w:rPr>
          <w:rFonts w:hint="eastAsia" w:ascii="宋体" w:hAnsi="宋体"/>
          <w:i w:val="0"/>
          <w:color w:val="auto"/>
          <w:kern w:val="2"/>
          <w:sz w:val="24"/>
          <w:szCs w:val="28"/>
          <w:lang w:val="en-US" w:eastAsia="zh-CN"/>
        </w:rPr>
        <w:t>保存提交</w:t>
      </w:r>
    </w:p>
    <w:p>
      <w:pPr>
        <w:jc w:val="center"/>
        <w:sectPr>
          <w:pgSz w:w="11906" w:h="16838"/>
          <w:pgMar w:top="1440" w:right="1800" w:bottom="1440" w:left="1800" w:header="851" w:footer="992" w:gutter="0"/>
          <w:cols w:space="425" w:num="1"/>
          <w:docGrid w:type="lines" w:linePitch="312" w:charSpace="0"/>
        </w:sectPr>
      </w:pPr>
    </w:p>
    <w:p>
      <w:pPr>
        <w:jc w:val="center"/>
      </w:pPr>
      <w:r>
        <w:drawing>
          <wp:inline distT="0" distB="0" distL="114300" distR="114300">
            <wp:extent cx="1555750" cy="2785745"/>
            <wp:effectExtent l="0" t="0" r="13970" b="3175"/>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1"/>
                    </pic:cNvPicPr>
                  </pic:nvPicPr>
                  <pic:blipFill>
                    <a:blip r:embed="rId8"/>
                    <a:stretch>
                      <a:fillRect/>
                    </a:stretch>
                  </pic:blipFill>
                  <pic:spPr>
                    <a:xfrm>
                      <a:off x="0" y="0"/>
                      <a:ext cx="1555750" cy="2785745"/>
                    </a:xfrm>
                    <a:prstGeom prst="rect">
                      <a:avLst/>
                    </a:prstGeom>
                    <a:noFill/>
                    <a:ln>
                      <a:noFill/>
                    </a:ln>
                  </pic:spPr>
                </pic:pic>
              </a:graphicData>
            </a:graphic>
          </wp:inline>
        </w:drawing>
      </w:r>
    </w:p>
    <w:p>
      <w:pPr>
        <w:jc w:val="center"/>
        <w:sectPr>
          <w:type w:val="continuous"/>
          <w:pgSz w:w="11906" w:h="16838"/>
          <w:pgMar w:top="1440" w:right="1800" w:bottom="1440" w:left="1800" w:header="851" w:footer="992" w:gutter="0"/>
          <w:cols w:equalWidth="0" w:num="2">
            <w:col w:w="3940" w:space="425"/>
            <w:col w:w="3940"/>
          </w:cols>
          <w:docGrid w:type="lines" w:linePitch="312" w:charSpace="0"/>
        </w:sectPr>
      </w:pPr>
      <w:r>
        <w:drawing>
          <wp:inline distT="0" distB="0" distL="114300" distR="114300">
            <wp:extent cx="1679575" cy="2946400"/>
            <wp:effectExtent l="0" t="0" r="12065" b="1016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pic:cNvPicPr>
                      <a:picLocks noChangeAspect="1"/>
                    </pic:cNvPicPr>
                  </pic:nvPicPr>
                  <pic:blipFill>
                    <a:blip r:embed="rId9"/>
                    <a:stretch>
                      <a:fillRect/>
                    </a:stretch>
                  </pic:blipFill>
                  <pic:spPr>
                    <a:xfrm>
                      <a:off x="0" y="0"/>
                      <a:ext cx="1679575" cy="2946400"/>
                    </a:xfrm>
                    <a:prstGeom prst="rect">
                      <a:avLst/>
                    </a:prstGeom>
                    <a:noFill/>
                    <a:ln>
                      <a:noFill/>
                    </a:ln>
                  </pic:spPr>
                </pic:pic>
              </a:graphicData>
            </a:graphic>
          </wp:inline>
        </w:drawing>
      </w:r>
    </w:p>
    <w:p>
      <w:pPr>
        <w:jc w:val="center"/>
      </w:pPr>
    </w:p>
    <w:p>
      <w:pPr>
        <w:jc w:val="left"/>
      </w:pPr>
    </w:p>
    <w:p>
      <w:pPr>
        <w:pStyle w:val="9"/>
        <w:spacing w:before="156" w:beforeLines="50" w:after="156" w:afterLines="50"/>
        <w:ind w:left="1135" w:hanging="284"/>
        <w:contextualSpacing/>
        <w:jc w:val="left"/>
        <w:rPr>
          <w:rFonts w:ascii="宋体" w:hAnsi="宋体"/>
          <w:i w:val="0"/>
          <w:color w:val="auto"/>
          <w:kern w:val="2"/>
          <w:sz w:val="24"/>
          <w:szCs w:val="28"/>
          <w:lang w:eastAsia="zh-CN"/>
        </w:rPr>
      </w:pPr>
      <w:r>
        <w:rPr>
          <w:rFonts w:hint="eastAsia" w:ascii="宋体" w:hAnsi="宋体"/>
          <w:i w:val="0"/>
          <w:color w:val="auto"/>
          <w:kern w:val="2"/>
          <w:sz w:val="24"/>
          <w:szCs w:val="28"/>
          <w:lang w:eastAsia="zh-CN"/>
        </w:rPr>
        <w:t>新增</w:t>
      </w:r>
      <w:r>
        <w:rPr>
          <w:rFonts w:hint="eastAsia" w:ascii="宋体" w:hAnsi="宋体"/>
          <w:i w:val="0"/>
          <w:color w:val="auto"/>
          <w:kern w:val="2"/>
          <w:sz w:val="24"/>
          <w:szCs w:val="28"/>
          <w:lang w:val="en-US" w:eastAsia="zh-CN"/>
        </w:rPr>
        <w:t>车辆预约</w:t>
      </w:r>
    </w:p>
    <w:p>
      <w:pPr>
        <w:pStyle w:val="7"/>
        <w:spacing w:before="156" w:beforeLines="50" w:after="156" w:afterLines="50"/>
        <w:contextualSpacing/>
        <w:jc w:val="left"/>
        <w:rPr>
          <w:rFonts w:hint="default" w:ascii="宋体" w:hAnsi="宋体"/>
          <w:i w:val="0"/>
          <w:color w:val="auto"/>
          <w:kern w:val="2"/>
          <w:sz w:val="24"/>
          <w:szCs w:val="28"/>
          <w:lang w:val="en-US" w:eastAsia="zh-CN"/>
        </w:rPr>
      </w:pPr>
      <w:r>
        <w:rPr>
          <w:rFonts w:hint="eastAsia" w:ascii="宋体" w:hAnsi="宋体"/>
          <w:i w:val="0"/>
          <w:color w:val="auto"/>
          <w:kern w:val="2"/>
          <w:sz w:val="24"/>
          <w:szCs w:val="28"/>
          <w:lang w:eastAsia="zh-CN"/>
        </w:rPr>
        <w:t>点击新增按钮，在弹出的新增页面输入预约信息，点击右上角可以返回临时预约页面。</w:t>
      </w:r>
      <w:r>
        <w:rPr>
          <w:rFonts w:hint="eastAsia" w:ascii="宋体" w:hAnsi="宋体"/>
          <w:i w:val="0"/>
          <w:color w:val="auto"/>
          <w:kern w:val="2"/>
          <w:sz w:val="24"/>
          <w:szCs w:val="28"/>
          <w:lang w:val="en-US" w:eastAsia="zh-CN"/>
        </w:rPr>
        <w:t>保存提交</w:t>
      </w:r>
    </w:p>
    <w:p>
      <w:pPr>
        <w:jc w:val="center"/>
        <w:rPr>
          <w:rFonts w:hint="eastAsia" w:eastAsia="宋体"/>
          <w:lang w:eastAsia="zh-CN"/>
        </w:rPr>
      </w:pPr>
      <w:r>
        <w:rPr>
          <w:rFonts w:hint="eastAsia" w:eastAsia="宋体"/>
          <w:lang w:eastAsia="zh-CN"/>
        </w:rPr>
        <w:drawing>
          <wp:inline distT="0" distB="0" distL="114300" distR="114300">
            <wp:extent cx="3709670" cy="3274695"/>
            <wp:effectExtent l="0" t="0" r="8890" b="1905"/>
            <wp:docPr id="8" name="图片 8" descr="16472480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1647248008"/>
                    <pic:cNvPicPr>
                      <a:picLocks noChangeAspect="1"/>
                    </pic:cNvPicPr>
                  </pic:nvPicPr>
                  <pic:blipFill>
                    <a:blip r:embed="rId10"/>
                    <a:stretch>
                      <a:fillRect/>
                    </a:stretch>
                  </pic:blipFill>
                  <pic:spPr>
                    <a:xfrm>
                      <a:off x="0" y="0"/>
                      <a:ext cx="3709670" cy="3274695"/>
                    </a:xfrm>
                    <a:prstGeom prst="rect">
                      <a:avLst/>
                    </a:prstGeom>
                  </pic:spPr>
                </pic:pic>
              </a:graphicData>
            </a:graphic>
          </wp:inline>
        </w:drawing>
      </w:r>
    </w:p>
    <w:p>
      <w:pPr>
        <w:jc w:val="left"/>
        <w:rPr>
          <w:rFonts w:hint="eastAsia" w:eastAsia="宋体"/>
          <w:lang w:eastAsia="zh-CN"/>
        </w:rPr>
      </w:pPr>
    </w:p>
    <w:p>
      <w:pPr>
        <w:pStyle w:val="9"/>
        <w:spacing w:before="156" w:beforeLines="50" w:after="156" w:afterLines="50"/>
        <w:ind w:left="1135" w:hanging="284"/>
        <w:contextualSpacing/>
        <w:jc w:val="left"/>
        <w:rPr>
          <w:rFonts w:ascii="宋体" w:hAnsi="宋体"/>
          <w:i w:val="0"/>
          <w:color w:val="auto"/>
          <w:kern w:val="2"/>
          <w:sz w:val="24"/>
          <w:szCs w:val="28"/>
          <w:lang w:eastAsia="zh-CN"/>
        </w:rPr>
      </w:pPr>
      <w:r>
        <w:rPr>
          <w:rFonts w:hint="eastAsia" w:ascii="宋体" w:hAnsi="宋体"/>
          <w:i w:val="0"/>
          <w:color w:val="auto"/>
          <w:kern w:val="2"/>
          <w:sz w:val="24"/>
          <w:szCs w:val="28"/>
          <w:lang w:eastAsia="zh-CN"/>
        </w:rPr>
        <w:t>过夜</w:t>
      </w:r>
    </w:p>
    <w:p>
      <w:pPr>
        <w:pStyle w:val="7"/>
        <w:spacing w:before="156" w:beforeLines="50" w:after="156" w:afterLines="50"/>
        <w:contextualSpacing/>
        <w:jc w:val="left"/>
        <w:rPr>
          <w:rFonts w:hint="eastAsia" w:ascii="宋体" w:hAnsi="宋体"/>
          <w:i w:val="0"/>
          <w:color w:val="auto"/>
          <w:kern w:val="2"/>
          <w:sz w:val="24"/>
          <w:szCs w:val="28"/>
          <w:lang w:eastAsia="zh-CN"/>
        </w:rPr>
      </w:pPr>
      <w:r>
        <w:rPr>
          <w:rFonts w:hint="eastAsia" w:ascii="宋体" w:hAnsi="宋体"/>
          <w:i w:val="0"/>
          <w:color w:val="auto"/>
          <w:kern w:val="2"/>
          <w:sz w:val="24"/>
          <w:szCs w:val="28"/>
          <w:lang w:eastAsia="zh-CN"/>
        </w:rPr>
        <w:t>点击列表数据的选择过夜按钮对审核通过且有入过夜权限的预约申请进行操作，过夜后可以对红色星号的字段进行操作，点击右上角可以返回临时预约页面。</w:t>
      </w:r>
    </w:p>
    <w:p>
      <w:pPr>
        <w:jc w:val="center"/>
        <w:rPr>
          <w:rFonts w:hint="eastAsia" w:eastAsia="宋体"/>
          <w:lang w:eastAsia="zh-CN"/>
        </w:rPr>
      </w:pPr>
      <w:r>
        <w:drawing>
          <wp:inline distT="0" distB="0" distL="114300" distR="114300">
            <wp:extent cx="3846195" cy="3188970"/>
            <wp:effectExtent l="0" t="0" r="9525" b="11430"/>
            <wp:docPr id="9"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8"/>
                    <pic:cNvPicPr>
                      <a:picLocks noChangeAspect="1"/>
                    </pic:cNvPicPr>
                  </pic:nvPicPr>
                  <pic:blipFill>
                    <a:blip r:embed="rId11"/>
                    <a:stretch>
                      <a:fillRect/>
                    </a:stretch>
                  </pic:blipFill>
                  <pic:spPr>
                    <a:xfrm>
                      <a:off x="0" y="0"/>
                      <a:ext cx="3846195" cy="3188970"/>
                    </a:xfrm>
                    <a:prstGeom prst="rect">
                      <a:avLst/>
                    </a:prstGeom>
                    <a:noFill/>
                    <a:ln>
                      <a:noFill/>
                    </a:ln>
                  </pic:spPr>
                </pic:pic>
              </a:graphicData>
            </a:graphic>
          </wp:inline>
        </w:drawing>
      </w:r>
    </w:p>
    <w:sectPr>
      <w:type w:val="continuous"/>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Helvetica">
    <w:altName w:val="Arial"/>
    <w:panose1 w:val="020B0504020202020204"/>
    <w:charset w:val="00"/>
    <w:family w:val="swiss"/>
    <w:pitch w:val="default"/>
    <w:sig w:usb0="00000000"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5B87744"/>
    <w:multiLevelType w:val="multilevel"/>
    <w:tmpl w:val="15B87744"/>
    <w:lvl w:ilvl="0" w:tentative="0">
      <w:start w:val="1"/>
      <w:numFmt w:val="decimal"/>
      <w:pStyle w:val="2"/>
      <w:lvlText w:val="%1."/>
      <w:lvlJc w:val="left"/>
      <w:pPr>
        <w:tabs>
          <w:tab w:val="left" w:pos="425"/>
        </w:tabs>
        <w:ind w:left="425" w:hanging="425"/>
      </w:pPr>
      <w:rPr>
        <w:rFonts w:hint="eastAsia" w:ascii="宋体" w:hAnsi="宋体" w:eastAsia="宋体"/>
        <w:b/>
        <w:bCs/>
        <w:i w:val="0"/>
        <w:iCs w:val="0"/>
        <w:sz w:val="28"/>
        <w:szCs w:val="28"/>
      </w:rPr>
    </w:lvl>
    <w:lvl w:ilvl="1" w:tentative="0">
      <w:start w:val="1"/>
      <w:numFmt w:val="decimal"/>
      <w:pStyle w:val="4"/>
      <w:lvlText w:val="%1.%2"/>
      <w:lvlJc w:val="left"/>
      <w:pPr>
        <w:tabs>
          <w:tab w:val="left" w:pos="567"/>
        </w:tabs>
        <w:ind w:left="567" w:hanging="567"/>
      </w:pPr>
      <w:rPr>
        <w:rFonts w:hint="eastAsia" w:ascii="宋体" w:hAnsi="Arial" w:eastAsia="宋体"/>
        <w:b/>
        <w:bCs/>
        <w:i w:val="0"/>
        <w:iCs w:val="0"/>
        <w:sz w:val="28"/>
        <w:szCs w:val="28"/>
      </w:rPr>
    </w:lvl>
    <w:lvl w:ilvl="2" w:tentative="0">
      <w:start w:val="1"/>
      <w:numFmt w:val="decimal"/>
      <w:lvlText w:val="%1.%2.%3"/>
      <w:lvlJc w:val="left"/>
      <w:pPr>
        <w:tabs>
          <w:tab w:val="left" w:pos="851"/>
        </w:tabs>
        <w:ind w:left="851" w:hanging="851"/>
      </w:pPr>
      <w:rPr>
        <w:rFonts w:hint="eastAsia" w:ascii="宋体" w:hAnsi="Arial" w:eastAsia="宋体"/>
        <w:b w:val="0"/>
        <w:bCs/>
        <w:i w:val="0"/>
        <w:iCs w:val="0"/>
        <w:sz w:val="28"/>
        <w:szCs w:val="24"/>
      </w:rPr>
    </w:lvl>
    <w:lvl w:ilvl="3" w:tentative="0">
      <w:start w:val="1"/>
      <w:numFmt w:val="decimal"/>
      <w:lvlText w:val="%1.%2.%3.%4"/>
      <w:lvlJc w:val="left"/>
      <w:pPr>
        <w:tabs>
          <w:tab w:val="left" w:pos="1080"/>
        </w:tabs>
        <w:ind w:left="851" w:hanging="851"/>
      </w:pPr>
      <w:rPr>
        <w:rFonts w:hint="eastAsia" w:ascii="宋体" w:hAnsi="Arial" w:eastAsia="宋体"/>
        <w:b w:val="0"/>
        <w:bCs/>
        <w:i w:val="0"/>
        <w:iCs w:val="0"/>
        <w:sz w:val="28"/>
        <w:szCs w:val="24"/>
      </w:rPr>
    </w:lvl>
    <w:lvl w:ilvl="4" w:tentative="0">
      <w:start w:val="1"/>
      <w:numFmt w:val="decimal"/>
      <w:lvlText w:val="%1.%2.%3.%4.%5"/>
      <w:lvlJc w:val="left"/>
      <w:pPr>
        <w:tabs>
          <w:tab w:val="left" w:pos="1440"/>
        </w:tabs>
        <w:ind w:left="992" w:hanging="992"/>
      </w:pPr>
      <w:rPr>
        <w:rFonts w:hint="eastAsia" w:ascii="宋体" w:hAnsi="宋体" w:eastAsia="宋体"/>
        <w:b w:val="0"/>
        <w:bCs/>
        <w:i w:val="0"/>
        <w:iCs w:val="0"/>
        <w:sz w:val="28"/>
        <w:szCs w:val="24"/>
      </w:rPr>
    </w:lvl>
    <w:lvl w:ilvl="5" w:tentative="0">
      <w:start w:val="1"/>
      <w:numFmt w:val="decimal"/>
      <w:lvlText w:val="%1.%2.%3.%4.%5.%6"/>
      <w:lvlJc w:val="left"/>
      <w:pPr>
        <w:tabs>
          <w:tab w:val="left" w:pos="1800"/>
        </w:tabs>
        <w:ind w:left="1134" w:hanging="1134"/>
      </w:pPr>
      <w:rPr>
        <w:rFonts w:hint="eastAsia" w:ascii="宋体" w:hAnsi="宋体" w:eastAsia="宋体"/>
        <w:b w:val="0"/>
        <w:bCs/>
        <w:i w:val="0"/>
        <w:iCs w:val="0"/>
        <w:sz w:val="28"/>
        <w:szCs w:val="21"/>
      </w:rPr>
    </w:lvl>
    <w:lvl w:ilvl="6" w:tentative="0">
      <w:start w:val="1"/>
      <w:numFmt w:val="decimal"/>
      <w:lvlText w:val="%1.%2.%3.%4.%5.%6.%7."/>
      <w:lvlJc w:val="left"/>
      <w:pPr>
        <w:tabs>
          <w:tab w:val="left" w:pos="1276"/>
        </w:tabs>
        <w:ind w:left="1276" w:hanging="1276"/>
      </w:pPr>
      <w:rPr>
        <w:rFonts w:hint="eastAsia"/>
      </w:rPr>
    </w:lvl>
    <w:lvl w:ilvl="7" w:tentative="0">
      <w:start w:val="1"/>
      <w:numFmt w:val="decimal"/>
      <w:lvlText w:val="%1.%2.%3.%4.%5.%6.%7.%8."/>
      <w:lvlJc w:val="left"/>
      <w:pPr>
        <w:tabs>
          <w:tab w:val="left" w:pos="1418"/>
        </w:tabs>
        <w:ind w:left="1418" w:hanging="1418"/>
      </w:pPr>
      <w:rPr>
        <w:rFonts w:hint="eastAsia"/>
      </w:rPr>
    </w:lvl>
    <w:lvl w:ilvl="8" w:tentative="0">
      <w:start w:val="1"/>
      <w:numFmt w:val="decimal"/>
      <w:lvlText w:val="%1.%2.%3.%4.%5.%6.%7.%8.%9."/>
      <w:lvlJc w:val="left"/>
      <w:pPr>
        <w:tabs>
          <w:tab w:val="left" w:pos="1559"/>
        </w:tabs>
        <w:ind w:left="1559" w:hanging="1559"/>
      </w:pPr>
      <w:rPr>
        <w:rFonts w:hint="eastAsia"/>
      </w:rPr>
    </w:lvl>
  </w:abstractNum>
  <w:abstractNum w:abstractNumId="1">
    <w:nsid w:val="467C539E"/>
    <w:multiLevelType w:val="singleLevel"/>
    <w:tmpl w:val="467C539E"/>
    <w:lvl w:ilvl="0" w:tentative="0">
      <w:start w:val="1"/>
      <w:numFmt w:val="bullet"/>
      <w:pStyle w:val="9"/>
      <w:lvlText w:val=""/>
      <w:lvlJc w:val="left"/>
      <w:pPr>
        <w:tabs>
          <w:tab w:val="left" w:pos="360"/>
        </w:tabs>
        <w:ind w:left="360" w:hanging="360"/>
      </w:pPr>
      <w:rPr>
        <w:rFonts w:hint="default" w:ascii="Symbol" w:hAnsi="Symbol"/>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C707AE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宋体" w:hAnsi="宋体" w:eastAsia="宋体" w:cs="Times New Roman"/>
      <w:kern w:val="2"/>
      <w:sz w:val="24"/>
      <w:szCs w:val="28"/>
      <w:lang w:val="en-US" w:eastAsia="zh-CN" w:bidi="ar-SA"/>
    </w:rPr>
  </w:style>
  <w:style w:type="paragraph" w:styleId="2">
    <w:name w:val="heading 1"/>
    <w:basedOn w:val="1"/>
    <w:next w:val="3"/>
    <w:qFormat/>
    <w:uiPriority w:val="0"/>
    <w:pPr>
      <w:keepNext/>
      <w:keepLines/>
      <w:pageBreakBefore/>
      <w:numPr>
        <w:ilvl w:val="0"/>
        <w:numId w:val="1"/>
      </w:numPr>
      <w:tabs>
        <w:tab w:val="left" w:pos="360"/>
      </w:tabs>
      <w:spacing w:line="400" w:lineRule="exact"/>
      <w:jc w:val="left"/>
      <w:outlineLvl w:val="0"/>
    </w:pPr>
    <w:rPr>
      <w:b/>
      <w:bCs/>
      <w:sz w:val="28"/>
    </w:rPr>
  </w:style>
  <w:style w:type="paragraph" w:styleId="4">
    <w:name w:val="heading 2"/>
    <w:basedOn w:val="1"/>
    <w:next w:val="3"/>
    <w:qFormat/>
    <w:uiPriority w:val="0"/>
    <w:pPr>
      <w:keepNext/>
      <w:keepLines/>
      <w:numPr>
        <w:ilvl w:val="1"/>
        <w:numId w:val="1"/>
      </w:numPr>
      <w:tabs>
        <w:tab w:val="left" w:pos="660"/>
      </w:tabs>
      <w:adjustRightInd w:val="0"/>
      <w:spacing w:line="400" w:lineRule="exact"/>
      <w:jc w:val="left"/>
      <w:outlineLvl w:val="1"/>
    </w:pPr>
    <w:rPr>
      <w:b/>
      <w:bCs/>
      <w:sz w:val="28"/>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3">
    <w:name w:val="Body Text First Indent"/>
    <w:basedOn w:val="1"/>
    <w:uiPriority w:val="0"/>
    <w:pPr>
      <w:spacing w:line="400" w:lineRule="exact"/>
      <w:ind w:firstLine="200" w:firstLineChars="200"/>
    </w:pPr>
    <w:rPr>
      <w:bCs/>
      <w:kern w:val="0"/>
      <w:szCs w:val="32"/>
    </w:rPr>
  </w:style>
  <w:style w:type="paragraph" w:customStyle="1" w:styleId="7">
    <w:name w:val="Help Cont"/>
    <w:basedOn w:val="8"/>
    <w:qFormat/>
    <w:uiPriority w:val="0"/>
    <w:pPr>
      <w:ind w:firstLine="0"/>
    </w:pPr>
    <w:rPr>
      <w:rFonts w:ascii="Helvetica" w:hAnsi="Helvetica"/>
    </w:rPr>
  </w:style>
  <w:style w:type="paragraph" w:customStyle="1" w:styleId="8">
    <w:name w:val="Help Text"/>
    <w:basedOn w:val="1"/>
    <w:uiPriority w:val="0"/>
    <w:pPr>
      <w:widowControl/>
      <w:ind w:left="737" w:hanging="737"/>
      <w:jc w:val="left"/>
    </w:pPr>
    <w:rPr>
      <w:rFonts w:ascii="Arial" w:hAnsi="Arial"/>
      <w:i/>
      <w:color w:val="0000FF"/>
      <w:kern w:val="0"/>
      <w:sz w:val="20"/>
      <w:szCs w:val="20"/>
      <w:lang w:eastAsia="de-DE"/>
    </w:rPr>
  </w:style>
  <w:style w:type="paragraph" w:customStyle="1" w:styleId="9">
    <w:name w:val="Help Bullet"/>
    <w:basedOn w:val="8"/>
    <w:qFormat/>
    <w:uiPriority w:val="0"/>
    <w:pPr>
      <w:numPr>
        <w:ilvl w:val="0"/>
        <w:numId w:val="2"/>
      </w:numPr>
      <w:ind w:left="0" w:firstLine="0"/>
    </w:p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image" Target="media/image8.png"/><Relationship Id="rId10" Type="http://schemas.openxmlformats.org/officeDocument/2006/relationships/image" Target="media/image7.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Office_11.1.0.11551_F1E327BC-269C-435d-A152-05C5408002CA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2022-03-14T08:33:17Z</dcterms:created>
  <dc:creator>ASUS</dc:creator>
  <cp:lastModifiedBy>Agnes</cp:lastModifiedBy>
  <dcterms:modified xsi:type="dcterms:W3CDTF">2022-03-14T09:06:58Z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2052-11.1.0.11551</vt:lpwstr>
  </property>
  <property fmtid="{D5CDD505-2E9C-101B-9397-08002B2CF9AE}" pid="3" name="ICV">
    <vt:lpwstr>DA8C6B0FBBBD467CABB28541FAAF8C2C</vt:lpwstr>
  </property>
</Properties>
</file>