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117C" w:rsidRPr="00586034" w:rsidRDefault="00AC119C" w:rsidP="00AC119C">
      <w:pPr>
        <w:widowControl/>
        <w:shd w:val="clear" w:color="auto" w:fill="FFFFFF"/>
        <w:spacing w:before="75" w:after="75"/>
        <w:jc w:val="center"/>
        <w:rPr>
          <w:rFonts w:ascii="黑体" w:eastAsia="黑体" w:hAnsi="黑体" w:cs="Arial"/>
          <w:b/>
          <w:bCs/>
          <w:kern w:val="0"/>
          <w:sz w:val="36"/>
          <w:szCs w:val="36"/>
        </w:rPr>
      </w:pPr>
      <w:r w:rsidRPr="00586034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关于不锈钢冷轧</w:t>
      </w:r>
      <w:r w:rsidR="00E85AE5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产品</w:t>
      </w:r>
      <w:r w:rsidRPr="00586034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延伸加工交易须知</w:t>
      </w:r>
    </w:p>
    <w:p w:rsidR="00AC119C" w:rsidRPr="00586034" w:rsidRDefault="00AC119C" w:rsidP="00AC119C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b/>
          <w:bCs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尊敬的各位客户：</w:t>
      </w:r>
    </w:p>
    <w:p w:rsidR="00AC119C" w:rsidRPr="00586034" w:rsidRDefault="00AC119C" w:rsidP="00AC119C">
      <w:pPr>
        <w:widowControl/>
        <w:shd w:val="clear" w:color="auto" w:fill="FFFFFF"/>
        <w:spacing w:before="75" w:after="75"/>
        <w:ind w:firstLine="6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首先感谢您长期以来对太钢的大力支持，为更好满足客户对现货资源深加工需求，现就无锡太钢、佛山太钢现货产品深加工</w:t>
      </w:r>
      <w:r w:rsidR="00B019F7" w:rsidRPr="00586034">
        <w:rPr>
          <w:rFonts w:ascii="仿宋" w:eastAsia="仿宋" w:hAnsi="仿宋" w:cs="Arial" w:hint="eastAsia"/>
          <w:kern w:val="0"/>
          <w:sz w:val="32"/>
          <w:szCs w:val="32"/>
        </w:rPr>
        <w:t>相关事宜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公告如下：</w:t>
      </w:r>
    </w:p>
    <w:p w:rsidR="00B019F7" w:rsidRPr="00586034" w:rsidRDefault="00B019F7" w:rsidP="00AC119C">
      <w:pPr>
        <w:widowControl/>
        <w:shd w:val="clear" w:color="auto" w:fill="FFFFFF"/>
        <w:spacing w:before="75" w:after="75"/>
        <w:ind w:firstLine="675"/>
        <w:jc w:val="left"/>
        <w:rPr>
          <w:rStyle w:val="a5"/>
          <w:color w:val="auto"/>
        </w:rPr>
      </w:pPr>
      <w:r w:rsidRPr="00586034">
        <w:rPr>
          <w:rFonts w:ascii="仿宋" w:eastAsia="仿宋" w:hAnsi="仿宋" w:cs="Arial"/>
          <w:kern w:val="0"/>
          <w:sz w:val="32"/>
          <w:szCs w:val="32"/>
        </w:rPr>
        <w:t>一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、在欧冶平台中太钢集团商家直营店中开展延伸加工业务。网站：</w:t>
      </w:r>
      <w:hyperlink r:id="rId8" w:history="1">
        <w:r w:rsidRPr="00586034">
          <w:rPr>
            <w:rStyle w:val="a5"/>
            <w:color w:val="auto"/>
          </w:rPr>
          <w:t>https://www.ouyeel.com/search-ng/shop/ZYDPT2589602/index/</w:t>
        </w:r>
      </w:hyperlink>
    </w:p>
    <w:p w:rsidR="00B019F7" w:rsidRPr="00586034" w:rsidRDefault="00B019F7" w:rsidP="00B019F7">
      <w:pPr>
        <w:widowControl/>
        <w:shd w:val="clear" w:color="auto" w:fill="FFFFFF"/>
        <w:spacing w:before="75" w:after="75"/>
        <w:jc w:val="left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noProof/>
        </w:rPr>
        <w:drawing>
          <wp:inline distT="0" distB="0" distL="0" distR="0" wp14:anchorId="4E72808E" wp14:editId="19BAA4E0">
            <wp:extent cx="5274310" cy="2266826"/>
            <wp:effectExtent l="0" t="0" r="2540" b="6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66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119C" w:rsidRPr="00586034" w:rsidRDefault="00B019F7">
      <w:r w:rsidRPr="00586034">
        <w:rPr>
          <w:noProof/>
        </w:rPr>
        <w:drawing>
          <wp:inline distT="0" distB="0" distL="0" distR="0" wp14:anchorId="657CF40E" wp14:editId="05ABA6AA">
            <wp:extent cx="5274310" cy="1664704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64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19F7" w:rsidRPr="00586034" w:rsidRDefault="00B019F7" w:rsidP="00B019F7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二、交易时间：13:30-14:00</w:t>
      </w:r>
      <w:r w:rsidR="002F0325" w:rsidRPr="00586034">
        <w:rPr>
          <w:rFonts w:ascii="仿宋" w:eastAsia="仿宋" w:hAnsi="仿宋" w:cs="Arial" w:hint="eastAsia"/>
          <w:kern w:val="0"/>
          <w:sz w:val="32"/>
          <w:szCs w:val="32"/>
        </w:rPr>
        <w:t>。</w:t>
      </w:r>
    </w:p>
    <w:p w:rsidR="0068117C" w:rsidRPr="00586034" w:rsidRDefault="002F0325" w:rsidP="0068117C">
      <w:pPr>
        <w:ind w:firstLineChars="200" w:firstLine="640"/>
        <w:rPr>
          <w:rFonts w:ascii="仿宋" w:eastAsia="仿宋" w:hAnsi="仿宋" w:cs="仿宋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三、交易规则：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①直营店中该场次销售产品通过竞价方式进行货物的销售。②竞价成交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货物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需通过货物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对应的外设公司进行延伸加工后，才可以对加工成品进行提货</w:t>
      </w:r>
      <w:r w:rsidR="00D41BF1" w:rsidRPr="00586034">
        <w:rPr>
          <w:rFonts w:ascii="仿宋" w:eastAsia="仿宋" w:hAnsi="仿宋" w:cs="Arial" w:hint="eastAsia"/>
          <w:kern w:val="0"/>
          <w:sz w:val="32"/>
          <w:szCs w:val="32"/>
        </w:rPr>
        <w:t>，不提供</w:t>
      </w:r>
      <w:r w:rsidR="00D41BF1" w:rsidRPr="00586034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原卷提货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。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③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交易成交后，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客户直接将</w:t>
      </w:r>
      <w:r w:rsidR="00D41BF1" w:rsidRPr="00586034">
        <w:rPr>
          <w:rFonts w:ascii="仿宋" w:eastAsia="仿宋" w:hAnsi="仿宋" w:cs="Arial" w:hint="eastAsia"/>
          <w:kern w:val="0"/>
          <w:sz w:val="32"/>
          <w:szCs w:val="32"/>
        </w:rPr>
        <w:t>原卷货款及加工费</w:t>
      </w:r>
      <w:r w:rsidR="00BB01D2" w:rsidRPr="00586034">
        <w:rPr>
          <w:rFonts w:ascii="仿宋" w:eastAsia="仿宋" w:hAnsi="仿宋" w:cs="Arial" w:hint="eastAsia"/>
          <w:kern w:val="0"/>
          <w:sz w:val="32"/>
          <w:szCs w:val="32"/>
        </w:rPr>
        <w:t>付至货物对应的太钢外设公司。</w:t>
      </w:r>
      <w:r w:rsidR="0068117C" w:rsidRPr="00586034">
        <w:rPr>
          <w:rFonts w:ascii="仿宋" w:eastAsia="仿宋" w:hAnsi="仿宋" w:cs="Arial" w:hint="eastAsia"/>
          <w:kern w:val="0"/>
          <w:sz w:val="32"/>
          <w:szCs w:val="32"/>
        </w:rPr>
        <w:t>④成交当月28日前需提报加工需求。⑤加工过程中产生的副产品也需同时提走。</w:t>
      </w:r>
      <w:r w:rsidR="0068117C" w:rsidRPr="00586034">
        <w:rPr>
          <w:rFonts w:ascii="仿宋" w:eastAsia="仿宋" w:hAnsi="仿宋" w:cs="仿宋" w:hint="eastAsia"/>
          <w:kern w:val="0"/>
          <w:sz w:val="32"/>
          <w:szCs w:val="32"/>
        </w:rPr>
        <w:t>⑥成交卷需全部进行加工。</w:t>
      </w:r>
    </w:p>
    <w:p w:rsidR="002F0325" w:rsidRPr="00586034" w:rsidRDefault="002F0325" w:rsidP="002F0325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四、加工规则：客户加工内容需在我司提供的加工范围内，详见附表。</w:t>
      </w:r>
    </w:p>
    <w:p w:rsidR="002F0325" w:rsidRPr="00586034" w:rsidRDefault="002F0325" w:rsidP="002F0325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五、联系方式：</w:t>
      </w:r>
    </w:p>
    <w:tbl>
      <w:tblPr>
        <w:tblW w:w="8715" w:type="dxa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0"/>
        <w:gridCol w:w="1020"/>
        <w:gridCol w:w="1860"/>
        <w:gridCol w:w="1695"/>
        <w:gridCol w:w="2040"/>
      </w:tblGrid>
      <w:tr w:rsidR="0068117C" w:rsidRPr="00586034" w:rsidTr="0068117C">
        <w:trPr>
          <w:trHeight w:val="450"/>
          <w:tblCellSpacing w:w="15" w:type="dxa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部门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  <w:tc>
          <w:tcPr>
            <w:tcW w:w="166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99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电话</w:t>
            </w:r>
          </w:p>
        </w:tc>
      </w:tr>
      <w:tr w:rsidR="0068117C" w:rsidRPr="00586034" w:rsidTr="0068117C">
        <w:trPr>
          <w:trHeight w:val="450"/>
          <w:tblCellSpacing w:w="15" w:type="dxa"/>
        </w:trPr>
        <w:tc>
          <w:tcPr>
            <w:tcW w:w="20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张  鹏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13834637804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Arial" w:eastAsia="宋体" w:hAnsi="Arial" w:cs="Arial" w:hint="eastAsia"/>
                <w:kern w:val="0"/>
                <w:sz w:val="18"/>
                <w:szCs w:val="18"/>
              </w:rPr>
              <w:t xml:space="preserve">     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jc w:val="left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</w:p>
        </w:tc>
      </w:tr>
      <w:tr w:rsidR="0068117C" w:rsidRPr="00586034" w:rsidTr="0068117C">
        <w:trPr>
          <w:trHeight w:val="465"/>
          <w:tblCellSpacing w:w="15" w:type="dxa"/>
        </w:trPr>
        <w:tc>
          <w:tcPr>
            <w:tcW w:w="20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佛山太钢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811132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胡鑫</w:t>
            </w:r>
            <w:proofErr w:type="gramStart"/>
            <w:r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洄</w:t>
            </w:r>
            <w:proofErr w:type="gramEnd"/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811132" w:rsidP="0068117C">
            <w:pPr>
              <w:widowControl/>
              <w:spacing w:before="75" w:after="75"/>
              <w:jc w:val="center"/>
              <w:rPr>
                <w:rFonts w:ascii="Arial" w:eastAsia="宋体" w:hAnsi="Arial" w:cs="Arial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13834575059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张中川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  <w:shd w:val="clear" w:color="auto" w:fill="FFFFFF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  <w:shd w:val="clear" w:color="auto" w:fill="FFFFFF"/>
              </w:rPr>
              <w:t>13643450805</w:t>
            </w:r>
          </w:p>
        </w:tc>
      </w:tr>
      <w:tr w:rsidR="0068117C" w:rsidRPr="00586034" w:rsidTr="0068117C">
        <w:trPr>
          <w:trHeight w:val="450"/>
          <w:tblCellSpacing w:w="15" w:type="dxa"/>
        </w:trPr>
        <w:tc>
          <w:tcPr>
            <w:tcW w:w="205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无锡太钢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>王  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15158140070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2F0325">
            <w:pPr>
              <w:widowControl/>
              <w:ind w:firstLineChars="300" w:firstLine="540"/>
              <w:jc w:val="left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李</w:t>
            </w:r>
            <w:r w:rsidRPr="00586034">
              <w:rPr>
                <w:rFonts w:ascii="宋体" w:eastAsia="宋体" w:hAnsi="宋体" w:cs="Arial" w:hint="eastAsia"/>
                <w:kern w:val="0"/>
                <w:sz w:val="18"/>
                <w:szCs w:val="18"/>
              </w:rPr>
              <w:t xml:space="preserve">   </w:t>
            </w: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贺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F0325" w:rsidRPr="00586034" w:rsidRDefault="002F0325" w:rsidP="0068117C">
            <w:pPr>
              <w:widowControl/>
              <w:spacing w:before="75" w:after="75"/>
              <w:jc w:val="center"/>
              <w:rPr>
                <w:rFonts w:ascii="宋体" w:eastAsia="宋体" w:hAnsi="宋体" w:cs="Arial"/>
                <w:kern w:val="0"/>
                <w:sz w:val="18"/>
                <w:szCs w:val="18"/>
              </w:rPr>
            </w:pPr>
            <w:r w:rsidRPr="00586034">
              <w:rPr>
                <w:rFonts w:ascii="宋体" w:eastAsia="宋体" w:hAnsi="宋体" w:cs="Arial"/>
                <w:kern w:val="0"/>
                <w:sz w:val="18"/>
                <w:szCs w:val="18"/>
              </w:rPr>
              <w:t>13934528902</w:t>
            </w:r>
          </w:p>
        </w:tc>
      </w:tr>
    </w:tbl>
    <w:p w:rsidR="002F0325" w:rsidRPr="00586034" w:rsidRDefault="002F0325" w:rsidP="002F0325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/>
          <w:kern w:val="0"/>
          <w:sz w:val="32"/>
          <w:szCs w:val="32"/>
        </w:rPr>
        <w:t>六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、</w:t>
      </w:r>
      <w:r w:rsidRPr="00586034">
        <w:rPr>
          <w:rFonts w:ascii="仿宋" w:eastAsia="仿宋" w:hAnsi="仿宋" w:cs="Arial"/>
          <w:kern w:val="0"/>
          <w:sz w:val="32"/>
          <w:szCs w:val="32"/>
        </w:rPr>
        <w:t>其他</w:t>
      </w:r>
    </w:p>
    <w:p w:rsidR="002F0325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①</w:t>
      </w:r>
      <w:r w:rsidR="002F0325" w:rsidRPr="00586034">
        <w:rPr>
          <w:rFonts w:ascii="仿宋" w:eastAsia="仿宋" w:hAnsi="仿宋" w:cs="Arial" w:hint="eastAsia"/>
          <w:kern w:val="0"/>
          <w:sz w:val="32"/>
          <w:szCs w:val="32"/>
        </w:rPr>
        <w:t>若您对该业务仍不清楚，可以先致电咨询。</w:t>
      </w: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>②本须知由太钢营销中心电子商务部负责解释。</w:t>
      </w:r>
    </w:p>
    <w:p w:rsidR="00BB01D2" w:rsidRPr="00586034" w:rsidRDefault="0068117C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/>
          <w:kern w:val="0"/>
          <w:sz w:val="32"/>
          <w:szCs w:val="32"/>
        </w:rPr>
        <w:t>详见附件内容</w:t>
      </w: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 xml:space="preserve">                             太钢电子商务部</w:t>
      </w:r>
    </w:p>
    <w:p w:rsidR="00BB01D2" w:rsidRPr="00586034" w:rsidRDefault="00BB01D2" w:rsidP="00BB01D2">
      <w:pPr>
        <w:ind w:firstLineChars="200" w:firstLine="640"/>
        <w:rPr>
          <w:rFonts w:asciiTheme="minorEastAsia" w:hAnsiTheme="minorEastAsia" w:cs="Arial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t xml:space="preserve">                         二〇二三年</w:t>
      </w:r>
      <w:r w:rsidR="00811132">
        <w:rPr>
          <w:rFonts w:ascii="仿宋" w:eastAsia="仿宋" w:hAnsi="仿宋" w:cs="Arial" w:hint="eastAsia"/>
          <w:kern w:val="0"/>
          <w:sz w:val="32"/>
          <w:szCs w:val="32"/>
        </w:rPr>
        <w:t>十二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月十</w:t>
      </w:r>
      <w:r w:rsidR="00811132">
        <w:rPr>
          <w:rFonts w:ascii="仿宋" w:eastAsia="仿宋" w:hAnsi="仿宋" w:cs="Arial" w:hint="eastAsia"/>
          <w:kern w:val="0"/>
          <w:sz w:val="32"/>
          <w:szCs w:val="32"/>
        </w:rPr>
        <w:t>八</w:t>
      </w:r>
      <w:r w:rsidRPr="00586034">
        <w:rPr>
          <w:rFonts w:ascii="仿宋" w:eastAsia="仿宋" w:hAnsi="仿宋" w:cs="Arial" w:hint="eastAsia"/>
          <w:kern w:val="0"/>
          <w:sz w:val="32"/>
          <w:szCs w:val="32"/>
        </w:rPr>
        <w:t>日</w:t>
      </w: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BB01D2" w:rsidRPr="00586034" w:rsidRDefault="00BB01D2" w:rsidP="00BB01D2">
      <w:pPr>
        <w:ind w:firstLineChars="200" w:firstLine="640"/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586034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" w:eastAsia="仿宋" w:hAnsi="仿宋" w:cs="Arial" w:hint="eastAsia"/>
          <w:kern w:val="0"/>
          <w:sz w:val="32"/>
          <w:szCs w:val="32"/>
        </w:rPr>
        <w:lastRenderedPageBreak/>
        <w:t>佛山太钢加工附表</w:t>
      </w:r>
    </w:p>
    <w:p w:rsidR="00586034" w:rsidRPr="00586034" w:rsidRDefault="00586034" w:rsidP="00586034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1、分条加工收费表</w:t>
      </w:r>
    </w:p>
    <w:tbl>
      <w:tblPr>
        <w:tblW w:w="9342" w:type="dxa"/>
        <w:tblInd w:w="-22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6"/>
        <w:gridCol w:w="867"/>
        <w:gridCol w:w="1872"/>
        <w:gridCol w:w="1171"/>
        <w:gridCol w:w="831"/>
        <w:gridCol w:w="738"/>
        <w:gridCol w:w="2777"/>
      </w:tblGrid>
      <w:tr w:rsidR="00586034" w:rsidRPr="00586034" w:rsidTr="0033316F">
        <w:trPr>
          <w:trHeight w:val="147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30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含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税单价</w:t>
            </w:r>
            <w:proofErr w:type="gramEnd"/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分条</w:t>
            </w:r>
          </w:p>
        </w:tc>
        <w:tc>
          <w:tcPr>
            <w:tcW w:w="1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0.4-3.0*1000-1500*C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3. 0分三条</w:t>
            </w:r>
          </w:p>
        </w:tc>
        <w:tc>
          <w:tcPr>
            <w:tcW w:w="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元/吨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7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l 、此价格含增值 13%， 上机不足3吨按3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吨收费。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2、每条卷带需要分隔并包加收 30元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／吨；拆包后打简易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包装须收30元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3、双面覆膜加工的材料加工费按价格表2倍收费；如要求用皮带机加工须另加收30元／吨。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4、纵切加工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单卷时需组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两把刀的，第二把刀需加价50元／吨。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5、纵切加工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单卷一切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多（横切断）， 每次加收100元／次。</w:t>
            </w: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 5分三条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 0分三条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5分三条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2分三条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0分三条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9分三条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8分三条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7分三条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6分三条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83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5分三条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19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 4分三条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975"/>
        </w:trPr>
        <w:tc>
          <w:tcPr>
            <w:tcW w:w="10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基准为三条，每增加一条加收</w:t>
            </w:r>
          </w:p>
        </w:tc>
        <w:tc>
          <w:tcPr>
            <w:tcW w:w="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616"/>
        </w:trPr>
        <w:tc>
          <w:tcPr>
            <w:tcW w:w="195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包装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卷板原厂包装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7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 13%，保护膜为国产膜，优先选质量稳定长期合作供应商，如需开据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定尺膜，则按整卷膜收费；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2、所有包装木架按实际尺寸计算价格；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3、保护膜价格后续随供应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有变动，双方需重新议定覆膜单价</w:t>
            </w:r>
          </w:p>
        </w:tc>
      </w:tr>
      <w:tr w:rsidR="00586034" w:rsidRPr="00586034" w:rsidTr="0033316F">
        <w:trPr>
          <w:trHeight w:val="219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分条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219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纸筒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四尺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219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五尺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283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覆纸</w:t>
            </w:r>
            <w:proofErr w:type="gramEnd"/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18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5"/>
        </w:trPr>
        <w:tc>
          <w:tcPr>
            <w:tcW w:w="195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2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586034" w:rsidRPr="00586034" w:rsidRDefault="00586034" w:rsidP="00586034">
      <w:pPr>
        <w:rPr>
          <w:rFonts w:ascii="仿宋" w:eastAsia="仿宋" w:hAnsi="仿宋" w:cs="Arial"/>
          <w:kern w:val="0"/>
          <w:sz w:val="32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t>2、开平加工收费</w:t>
      </w:r>
    </w:p>
    <w:tbl>
      <w:tblPr>
        <w:tblW w:w="9300" w:type="dxa"/>
        <w:tblInd w:w="-2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3"/>
        <w:gridCol w:w="1036"/>
        <w:gridCol w:w="1578"/>
        <w:gridCol w:w="1174"/>
        <w:gridCol w:w="610"/>
        <w:gridCol w:w="945"/>
        <w:gridCol w:w="3024"/>
      </w:tblGrid>
      <w:tr w:rsidR="00586034" w:rsidRPr="00586034" w:rsidTr="0033316F">
        <w:trPr>
          <w:trHeight w:val="556"/>
        </w:trPr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2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含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税单价</w:t>
            </w:r>
            <w:proofErr w:type="gramEnd"/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10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平板</w:t>
            </w: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加工范围400-800mm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2.51-3.0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280</w:t>
            </w:r>
          </w:p>
        </w:tc>
        <w:tc>
          <w:tcPr>
            <w:tcW w:w="30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 xml:space="preserve">l 、此价格含增值 13%， 最低消费200元/条， 以上价格适合加工长度为800- 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lastRenderedPageBreak/>
              <w:t>1200mm; 超过该范围的， 以佛山宝钢对外加工报价计算。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2、小平包装一个木架正常重量为0. 5-1. 5吨， 高度不可高于400mm，按正常600*600规格计算 ， 木架45元/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，具体以实际规格单价为准。</w:t>
            </w: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2.01-2.5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140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2-2. 0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0-1. 2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145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205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加工范围801mm- 1350mm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2.5-3.0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110</w:t>
            </w:r>
          </w:p>
        </w:tc>
        <w:tc>
          <w:tcPr>
            <w:tcW w:w="30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l 、此价格含增值 13%， 上机不足3吨按3 吨收费， 包装按2. 5吨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内起包计算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2、以上价格适合加工长度为1000-3048mm; 超过该范围的，以佛山宝钢对外加工报价计算。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3、平直木架按正常1219*2438 规格计算100元/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，具体以实际规格单价为准。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4、每卷板一次上机加工超出 5个长度规格， 每增加一个规格加收10元/吨。</w:t>
            </w: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 0-1. 2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402"/>
        </w:trPr>
        <w:tc>
          <w:tcPr>
            <w:tcW w:w="9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防水纸包装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850mm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200</w:t>
            </w:r>
          </w:p>
        </w:tc>
        <w:tc>
          <w:tcPr>
            <w:tcW w:w="30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l 、此价格含增值13%， 防水包含包装防水纸及包装外的镀锌护角。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2、保护膜为国产膜， 优先选质量稳定长期合作供应商，如需开据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定尺膜， 则按整卷膜收费。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3、原厂包为边部打铁框， 原厂包＋木架中的木架为卷板井字木架。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4、所有包装木架按实际尺寸计算价格。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5、长度3-6米范围内防水包360元／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6、 保护膜价格后续随供应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有变动，双方需重新议定覆膜单价。</w:t>
            </w: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1350mm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330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800mm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45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20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56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1219mm</w:t>
            </w:r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811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覆纸</w:t>
            </w:r>
            <w:proofErr w:type="gramEnd"/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811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828"/>
        </w:trPr>
        <w:tc>
          <w:tcPr>
            <w:tcW w:w="19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30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586034" w:rsidRDefault="00586034" w:rsidP="00586034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586034" w:rsidRDefault="00586034" w:rsidP="00586034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586034" w:rsidRDefault="00586034" w:rsidP="00586034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586034" w:rsidRPr="00586034" w:rsidRDefault="00586034" w:rsidP="00586034">
      <w:pPr>
        <w:rPr>
          <w:rFonts w:ascii="仿宋_GB2312" w:eastAsia="仿宋_GB2312" w:hAnsi="宋体" w:cs="Times New Roman"/>
          <w:b/>
          <w:sz w:val="28"/>
          <w:szCs w:val="32"/>
        </w:rPr>
      </w:pPr>
    </w:p>
    <w:p w:rsidR="00586034" w:rsidRPr="00586034" w:rsidRDefault="00586034" w:rsidP="00586034">
      <w:pPr>
        <w:numPr>
          <w:ilvl w:val="0"/>
          <w:numId w:val="10"/>
        </w:numPr>
        <w:rPr>
          <w:rFonts w:ascii="仿宋_GB2312" w:eastAsia="仿宋_GB2312" w:hAnsi="宋体" w:cs="Times New Roman"/>
          <w:b/>
          <w:sz w:val="28"/>
          <w:szCs w:val="32"/>
        </w:rPr>
      </w:pPr>
      <w:r w:rsidRPr="00586034">
        <w:rPr>
          <w:rFonts w:ascii="仿宋_GB2312" w:eastAsia="仿宋_GB2312" w:hAnsi="宋体" w:cs="Times New Roman" w:hint="eastAsia"/>
          <w:b/>
          <w:sz w:val="28"/>
          <w:szCs w:val="32"/>
        </w:rPr>
        <w:lastRenderedPageBreak/>
        <w:t>磨砂加工费</w:t>
      </w:r>
    </w:p>
    <w:tbl>
      <w:tblPr>
        <w:tblW w:w="9440" w:type="dxa"/>
        <w:tblInd w:w="-25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83"/>
        <w:gridCol w:w="1013"/>
        <w:gridCol w:w="1321"/>
        <w:gridCol w:w="1003"/>
        <w:gridCol w:w="1001"/>
        <w:gridCol w:w="1005"/>
        <w:gridCol w:w="2614"/>
      </w:tblGrid>
      <w:tr w:rsidR="00586034" w:rsidRPr="00586034" w:rsidTr="0033316F">
        <w:trPr>
          <w:trHeight w:val="343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含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税单价</w:t>
            </w:r>
            <w:proofErr w:type="gramEnd"/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10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磨砂(NO.4）油磨</w:t>
            </w:r>
          </w:p>
        </w:tc>
        <w:tc>
          <w:tcPr>
            <w:tcW w:w="1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0.4-3.0*1000-1500mm*C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10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 13%， 上机最低消费900元。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 xml:space="preserve">2、如需双面磨砂， 费用按以上单价＊2 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3、以上有磨砂为雪花砂， 如需其他磨砂纹，价格另议。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4、以上木架可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承单卷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重量 5吨， 纸筒厚度12mm, 使用重量建议在10吨以内。</w:t>
            </w: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2.5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1.2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298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308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348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388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481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14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1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591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611"/>
        </w:trPr>
        <w:tc>
          <w:tcPr>
            <w:tcW w:w="24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包装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卷板原厂包装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6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1、此价格含增值 13%， 保护膜为国产膜，优先选质量稳定长期合作供应商， 如需开据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不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定尺膜，则按整卷膜收费。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2、所有包装木架按实际尺寸计算价格。</w:t>
            </w: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br/>
              <w:t>3、保护膜价格后续随供应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商价格</w:t>
            </w:r>
            <w:proofErr w:type="gramEnd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有变动，双方需重新议定覆膜单价。</w:t>
            </w:r>
          </w:p>
        </w:tc>
      </w:tr>
      <w:tr w:rsidR="00586034" w:rsidRPr="00586034" w:rsidTr="0033316F">
        <w:trPr>
          <w:trHeight w:val="340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井架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纸筒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四尺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340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五尺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个</w:t>
            </w:r>
            <w:proofErr w:type="gram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66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覆纸</w:t>
            </w:r>
            <w:proofErr w:type="gramEnd"/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66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5C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 w:rsidR="00586034" w:rsidRPr="00586034" w:rsidTr="0033316F">
        <w:trPr>
          <w:trHeight w:val="593"/>
        </w:trPr>
        <w:tc>
          <w:tcPr>
            <w:tcW w:w="24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7C</w:t>
            </w:r>
            <w:proofErr w:type="gramStart"/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普膜</w:t>
            </w:r>
            <w:proofErr w:type="gramEnd"/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586034" w:rsidRPr="00586034" w:rsidRDefault="00586034" w:rsidP="00586034"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 w:rsidRPr="00586034">
              <w:rPr>
                <w:rFonts w:asciiTheme="minorEastAsia" w:hAnsiTheme="minorEastAsia" w:cstheme="minorEastAsia" w:hint="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26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86034" w:rsidRPr="00586034" w:rsidRDefault="00586034" w:rsidP="00586034"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 w:rsidR="00586034" w:rsidRPr="00586034" w:rsidRDefault="00586034" w:rsidP="00586034">
      <w:pPr>
        <w:tabs>
          <w:tab w:val="left" w:pos="731"/>
        </w:tabs>
        <w:jc w:val="left"/>
        <w:rPr>
          <w:rFonts w:ascii="宋体" w:eastAsia="宋体" w:hAnsi="宋体" w:cs="Arial"/>
          <w:sz w:val="20"/>
          <w:szCs w:val="20"/>
        </w:rPr>
      </w:pPr>
      <w:r w:rsidRPr="00586034">
        <w:rPr>
          <w:rFonts w:ascii="宋体" w:eastAsia="宋体" w:hAnsi="宋体" w:cs="Arial"/>
          <w:sz w:val="20"/>
          <w:szCs w:val="20"/>
        </w:rPr>
        <w:t>备注</w:t>
      </w:r>
      <w:r w:rsidRPr="00586034">
        <w:rPr>
          <w:rFonts w:ascii="宋体" w:eastAsia="宋体" w:hAnsi="宋体" w:cs="Arial" w:hint="eastAsia"/>
          <w:sz w:val="20"/>
          <w:szCs w:val="20"/>
        </w:rPr>
        <w:t>：①</w:t>
      </w:r>
      <w:r w:rsidRPr="00586034">
        <w:rPr>
          <w:rFonts w:ascii="宋体" w:eastAsia="宋体" w:hAnsi="宋体" w:cs="Arial"/>
          <w:sz w:val="20"/>
          <w:szCs w:val="20"/>
        </w:rPr>
        <w:t>以上加工单位为</w:t>
      </w:r>
      <w:r w:rsidRPr="00586034">
        <w:rPr>
          <w:rFonts w:ascii="宋体" w:eastAsia="宋体" w:hAnsi="宋体" w:cs="Arial" w:hint="eastAsia"/>
          <w:sz w:val="20"/>
          <w:szCs w:val="20"/>
        </w:rPr>
        <w:t>佛山宝钢不锈钢贸易有限公司；</w:t>
      </w:r>
    </w:p>
    <w:p w:rsidR="00586034" w:rsidRPr="00586034" w:rsidRDefault="00586034" w:rsidP="00586034">
      <w:pPr>
        <w:tabs>
          <w:tab w:val="left" w:pos="731"/>
        </w:tabs>
        <w:ind w:firstLineChars="300" w:firstLine="600"/>
        <w:jc w:val="left"/>
        <w:rPr>
          <w:rFonts w:ascii="宋体" w:eastAsia="宋体" w:hAnsi="宋体" w:cs="Arial"/>
          <w:sz w:val="20"/>
          <w:szCs w:val="20"/>
        </w:rPr>
      </w:pPr>
      <w:r w:rsidRPr="00586034">
        <w:rPr>
          <w:rFonts w:ascii="宋体" w:eastAsia="宋体" w:hAnsi="宋体" w:cs="Arial" w:hint="eastAsia"/>
          <w:sz w:val="20"/>
          <w:szCs w:val="20"/>
        </w:rPr>
        <w:t>②货物由股份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佛山广物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库到加工厂短</w:t>
      </w:r>
      <w:proofErr w:type="gramStart"/>
      <w:r w:rsidRPr="00586034">
        <w:rPr>
          <w:rFonts w:ascii="宋体" w:eastAsia="宋体" w:hAnsi="宋体" w:cs="Arial" w:hint="eastAsia"/>
          <w:sz w:val="20"/>
          <w:szCs w:val="20"/>
        </w:rPr>
        <w:t>驳费用</w:t>
      </w:r>
      <w:proofErr w:type="gramEnd"/>
      <w:r w:rsidRPr="00586034">
        <w:rPr>
          <w:rFonts w:ascii="宋体" w:eastAsia="宋体" w:hAnsi="宋体" w:cs="Arial" w:hint="eastAsia"/>
          <w:sz w:val="20"/>
          <w:szCs w:val="20"/>
        </w:rPr>
        <w:t>为85元/吨（含税）。</w:t>
      </w: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586034" w:rsidRPr="00586034" w:rsidRDefault="00586034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p w:rsidR="00974FC9" w:rsidRDefault="00974FC9" w:rsidP="00974FC9">
      <w:pPr>
        <w:rPr>
          <w:rFonts w:ascii="仿宋" w:eastAsia="仿宋" w:hAnsi="仿宋" w:cs="Arial"/>
          <w:color w:val="000000"/>
          <w:kern w:val="0"/>
          <w:sz w:val="32"/>
          <w:szCs w:val="32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lastRenderedPageBreak/>
        <w:t>附件2：无锡太钢加工附表</w:t>
      </w:r>
    </w:p>
    <w:tbl>
      <w:tblPr>
        <w:tblW w:w="958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2"/>
        <w:gridCol w:w="2278"/>
        <w:gridCol w:w="2987"/>
        <w:gridCol w:w="3219"/>
        <w:gridCol w:w="14"/>
      </w:tblGrid>
      <w:tr w:rsidR="00974FC9" w:rsidTr="00164959">
        <w:trPr>
          <w:gridAfter w:val="1"/>
          <w:wAfter w:w="14" w:type="dxa"/>
          <w:trHeight w:val="670"/>
        </w:trPr>
        <w:tc>
          <w:tcPr>
            <w:tcW w:w="9566" w:type="dxa"/>
            <w:gridSpan w:val="4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</w:rPr>
              <w:t>剪切加工（冷轧开平）</w:t>
            </w:r>
          </w:p>
        </w:tc>
      </w:tr>
      <w:tr w:rsidR="00974FC9" w:rsidTr="00164959">
        <w:trPr>
          <w:gridAfter w:val="1"/>
          <w:wAfter w:w="14" w:type="dxa"/>
          <w:trHeight w:val="375"/>
        </w:trPr>
        <w:tc>
          <w:tcPr>
            <w:tcW w:w="10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基料厚度（mm)</w:t>
            </w:r>
          </w:p>
        </w:tc>
        <w:tc>
          <w:tcPr>
            <w:tcW w:w="2278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成品长度（mm)</w:t>
            </w:r>
          </w:p>
        </w:tc>
        <w:tc>
          <w:tcPr>
            <w:tcW w:w="6206" w:type="dxa"/>
            <w:gridSpan w:val="2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            基料宽度（mm)                       元/吨</w:t>
            </w:r>
          </w:p>
        </w:tc>
      </w:tr>
      <w:tr w:rsidR="00974FC9" w:rsidTr="00164959">
        <w:trPr>
          <w:gridAfter w:val="1"/>
          <w:wAfter w:w="14" w:type="dxa"/>
          <w:trHeight w:val="384"/>
        </w:trPr>
        <w:tc>
          <w:tcPr>
            <w:tcW w:w="108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800＜D≤1600</w:t>
            </w:r>
          </w:p>
        </w:tc>
      </w:tr>
      <w:tr w:rsidR="00974FC9" w:rsidTr="00164959">
        <w:trPr>
          <w:gridAfter w:val="1"/>
          <w:wAfter w:w="14" w:type="dxa"/>
          <w:trHeight w:val="384"/>
        </w:trPr>
        <w:tc>
          <w:tcPr>
            <w:tcW w:w="108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不修边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修边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0.25-0.30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400＜L≤3000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350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3000＜L≤6010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0.31-0.40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250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0.50-0.70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0.80-1.20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1.50-2.00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300＜L≤1000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2.50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300＜L≤1000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3.00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400＜L≤500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gridAfter w:val="1"/>
          <w:wAfter w:w="14" w:type="dxa"/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trHeight w:val="355"/>
        </w:trPr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3.50-4.00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3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220</w:t>
            </w:r>
          </w:p>
        </w:tc>
      </w:tr>
      <w:tr w:rsidR="00974FC9" w:rsidTr="00164959">
        <w:trPr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3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trHeight w:val="355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3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974FC9" w:rsidTr="00164959">
        <w:trPr>
          <w:trHeight w:val="670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lastRenderedPageBreak/>
              <w:t>补 充 价 格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起步收费  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（加工吨位）</w:t>
            </w:r>
          </w:p>
        </w:tc>
        <w:tc>
          <w:tcPr>
            <w:tcW w:w="622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不满3吨按3吨计费</w:t>
            </w:r>
          </w:p>
        </w:tc>
      </w:tr>
      <w:tr w:rsidR="00974FC9" w:rsidTr="00164959">
        <w:trPr>
          <w:trHeight w:val="377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收卷费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100元/次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自带膜机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贴费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（客户膜）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0.5元/平方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垫纸收费      （0.25-0.50mm)</w:t>
            </w:r>
          </w:p>
        </w:tc>
        <w:tc>
          <w:tcPr>
            <w:tcW w:w="622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100元/吨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超短收费   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（冷轧0.25-4.00mm）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厚0.25-3.00mm 长400-600mm:1元/张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厚4.00mm 长450-1500mm:2元/张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超短收费        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（热轧3.00-4.00mm）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长度450-1200mm:3元/张</w:t>
            </w:r>
          </w:p>
        </w:tc>
      </w:tr>
      <w:tr w:rsidR="00974FC9" w:rsidTr="00164959">
        <w:trPr>
          <w:trHeight w:val="67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超长收费</w:t>
            </w:r>
          </w:p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（冷热轧0.25-4.00mm)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长度5000-6100mm:2元/张</w:t>
            </w:r>
          </w:p>
        </w:tc>
      </w:tr>
      <w:tr w:rsidR="00974FC9" w:rsidTr="00164959">
        <w:trPr>
          <w:trHeight w:val="398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喷码费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（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产线直喷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20元/吨</w:t>
            </w:r>
          </w:p>
        </w:tc>
      </w:tr>
      <w:tr w:rsidR="00974FC9" w:rsidTr="00164959">
        <w:trPr>
          <w:trHeight w:val="398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喷码费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（人工手喷）</w:t>
            </w:r>
          </w:p>
        </w:tc>
        <w:tc>
          <w:tcPr>
            <w:tcW w:w="6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10元/张</w:t>
            </w:r>
          </w:p>
        </w:tc>
      </w:tr>
      <w:tr w:rsidR="00974FC9" w:rsidTr="00164959">
        <w:trPr>
          <w:trHeight w:val="355"/>
        </w:trPr>
        <w:tc>
          <w:tcPr>
            <w:tcW w:w="108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18"/>
                <w:szCs w:val="18"/>
              </w:rPr>
              <w:t>备注</w:t>
            </w: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1.以上价格不含包装，如需包装参照辅材价格表收费。</w:t>
            </w:r>
          </w:p>
        </w:tc>
      </w:tr>
      <w:tr w:rsidR="00974FC9" w:rsidTr="00164959">
        <w:trPr>
          <w:trHeight w:val="384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2.基料宽度780mm以下，成品单包堆放高度不超过40厘米。</w:t>
            </w:r>
          </w:p>
        </w:tc>
      </w:tr>
      <w:tr w:rsidR="00974FC9" w:rsidTr="00164959">
        <w:trPr>
          <w:trHeight w:val="690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3.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本价格表仅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适用于不锈钢200系、300系、400系冷轧退火材，317L加价50元/吨，2205加价100元/吨，904L加价300元/吨，301等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高强度钢需另议</w:t>
            </w:r>
            <w:proofErr w:type="gramEnd"/>
          </w:p>
        </w:tc>
      </w:tr>
      <w:tr w:rsidR="00974FC9" w:rsidTr="00164959">
        <w:trPr>
          <w:trHeight w:val="436"/>
        </w:trPr>
        <w:tc>
          <w:tcPr>
            <w:tcW w:w="10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4.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本价格表未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涉及到的其它未尽事宜另行协商，高要求加工需要另外约定价格。</w:t>
            </w:r>
          </w:p>
        </w:tc>
      </w:tr>
    </w:tbl>
    <w:p w:rsidR="00974FC9" w:rsidRDefault="00974FC9" w:rsidP="00974FC9"/>
    <w:tbl>
      <w:tblPr>
        <w:tblW w:w="964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2"/>
        <w:gridCol w:w="392"/>
        <w:gridCol w:w="372"/>
        <w:gridCol w:w="528"/>
        <w:gridCol w:w="523"/>
        <w:gridCol w:w="550"/>
        <w:gridCol w:w="493"/>
        <w:gridCol w:w="470"/>
        <w:gridCol w:w="769"/>
        <w:gridCol w:w="512"/>
        <w:gridCol w:w="560"/>
        <w:gridCol w:w="512"/>
        <w:gridCol w:w="552"/>
        <w:gridCol w:w="663"/>
        <w:gridCol w:w="573"/>
        <w:gridCol w:w="559"/>
        <w:gridCol w:w="770"/>
      </w:tblGrid>
      <w:tr w:rsidR="00974FC9" w:rsidTr="00164959">
        <w:trPr>
          <w:trHeight w:val="744"/>
        </w:trPr>
        <w:tc>
          <w:tcPr>
            <w:tcW w:w="9640" w:type="dxa"/>
            <w:gridSpan w:val="17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8"/>
                <w:szCs w:val="28"/>
              </w:rPr>
              <w:t>剪切加工（冷轧分条）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基料厚度（mm）</w:t>
            </w:r>
          </w:p>
        </w:tc>
        <w:tc>
          <w:tcPr>
            <w:tcW w:w="623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650＜基料宽度≤1550（mm）  元/吨</w:t>
            </w:r>
          </w:p>
        </w:tc>
        <w:tc>
          <w:tcPr>
            <w:tcW w:w="2565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1600＜基料宽度≤2100（mm）   元/吨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3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46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分条</w:t>
            </w:r>
          </w:p>
        </w:tc>
        <w:tc>
          <w:tcPr>
            <w:tcW w:w="6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5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1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分条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最窄宽度（mm）</w:t>
            </w:r>
          </w:p>
        </w:tc>
        <w:tc>
          <w:tcPr>
            <w:tcW w:w="5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排刀极限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（条数）</w:t>
            </w:r>
          </w:p>
        </w:tc>
        <w:tc>
          <w:tcPr>
            <w:tcW w:w="22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一次排刀</w:t>
            </w:r>
            <w:proofErr w:type="gramEnd"/>
          </w:p>
        </w:tc>
        <w:tc>
          <w:tcPr>
            <w:tcW w:w="1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两次排刀</w:t>
            </w:r>
            <w:proofErr w:type="gramEnd"/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三次排刀</w:t>
            </w:r>
            <w:proofErr w:type="gramEnd"/>
          </w:p>
        </w:tc>
        <w:tc>
          <w:tcPr>
            <w:tcW w:w="6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2-10条</w:t>
            </w:r>
          </w:p>
        </w:tc>
        <w:tc>
          <w:tcPr>
            <w:tcW w:w="7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10条以上</w:t>
            </w:r>
          </w:p>
        </w:tc>
      </w:tr>
      <w:tr w:rsidR="00974FC9" w:rsidTr="00164959">
        <w:trPr>
          <w:trHeight w:val="678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一次排刀（条）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5条以内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6-12条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12条以上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二次排刀（条）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三次排刀（条）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6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7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0.30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50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400+15元条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0.40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150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150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300+15元条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0.50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120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140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12元/条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260+15元条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lastRenderedPageBreak/>
              <w:t>0.60-0.70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90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90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110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12元/条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0.80-1.00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1.20-1.50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2.00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35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58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基料厚度（mm）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最窄宽度（mm）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排刀极限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（条数）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一次排刀（条）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2-3条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4-7条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7条以上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二次排刀（条）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三次排刀（条）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2-10条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10条以上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2.50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50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20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20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200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635"/>
        </w:trPr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3.00 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 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100+13元/条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18 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15元/条</w:t>
            </w:r>
          </w:p>
        </w:tc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200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 w:rsidR="00974FC9" w:rsidTr="00164959">
        <w:trPr>
          <w:trHeight w:val="818"/>
        </w:trPr>
        <w:tc>
          <w:tcPr>
            <w:tcW w:w="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18"/>
                <w:szCs w:val="18"/>
              </w:rPr>
              <w:t>补充价格</w:t>
            </w:r>
          </w:p>
        </w:tc>
        <w:tc>
          <w:tcPr>
            <w:tcW w:w="129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收卷费/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断卷费</w:t>
            </w:r>
            <w:proofErr w:type="gramEnd"/>
          </w:p>
        </w:tc>
        <w:tc>
          <w:tcPr>
            <w:tcW w:w="10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</w:p>
        </w:tc>
        <w:tc>
          <w:tcPr>
            <w:tcW w:w="173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原料宽度加价（50-650mm）</w:t>
            </w:r>
          </w:p>
        </w:tc>
        <w:tc>
          <w:tcPr>
            <w:tcW w:w="1072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100元/吨</w:t>
            </w:r>
          </w:p>
        </w:tc>
        <w:tc>
          <w:tcPr>
            <w:tcW w:w="106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   纸筒费      （厚度0.8以下用）</w:t>
            </w:r>
          </w:p>
        </w:tc>
        <w:tc>
          <w:tcPr>
            <w:tcW w:w="2565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</w:p>
        </w:tc>
      </w:tr>
      <w:tr w:rsidR="00974FC9" w:rsidTr="00164959">
        <w:trPr>
          <w:trHeight w:val="678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   薄料垫纸收费    （0.25-0.50mm)</w:t>
            </w:r>
          </w:p>
        </w:tc>
        <w:tc>
          <w:tcPr>
            <w:tcW w:w="10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100元/吨</w:t>
            </w:r>
          </w:p>
        </w:tc>
        <w:tc>
          <w:tcPr>
            <w:tcW w:w="17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改刀费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同一卷加工两组不同尺寸</w:t>
            </w:r>
          </w:p>
        </w:tc>
        <w:tc>
          <w:tcPr>
            <w:tcW w:w="1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150元/次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皮带张力机费</w:t>
            </w:r>
          </w:p>
        </w:tc>
        <w:tc>
          <w:tcPr>
            <w:tcW w:w="25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50元/吨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分条抽纸</w:t>
            </w:r>
            <w:proofErr w:type="gramEnd"/>
          </w:p>
        </w:tc>
        <w:tc>
          <w:tcPr>
            <w:tcW w:w="10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200元/条</w:t>
            </w:r>
          </w:p>
        </w:tc>
        <w:tc>
          <w:tcPr>
            <w:tcW w:w="17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自带膜机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贴费（客户膜）</w:t>
            </w:r>
          </w:p>
        </w:tc>
        <w:tc>
          <w:tcPr>
            <w:tcW w:w="1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0.5元/平方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重卷</w:t>
            </w:r>
          </w:p>
        </w:tc>
        <w:tc>
          <w:tcPr>
            <w:tcW w:w="25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参照分卷价格</w:t>
            </w:r>
          </w:p>
        </w:tc>
      </w:tr>
      <w:tr w:rsidR="00974FC9" w:rsidTr="00164959">
        <w:trPr>
          <w:trHeight w:val="892"/>
        </w:trPr>
        <w:tc>
          <w:tcPr>
            <w:tcW w:w="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宽度方向成品分开打包</w:t>
            </w:r>
          </w:p>
        </w:tc>
        <w:tc>
          <w:tcPr>
            <w:tcW w:w="3877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40元/次（分2包打）  80元/次（分3包打）  120元/次（分4包打）</w:t>
            </w:r>
          </w:p>
        </w:tc>
        <w:tc>
          <w:tcPr>
            <w:tcW w:w="1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包装</w:t>
            </w:r>
          </w:p>
        </w:tc>
        <w:tc>
          <w:tcPr>
            <w:tcW w:w="2565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      原包装200元/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，缠绕40元/条，      防雨纸100元/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，立式20元/条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18"/>
                <w:szCs w:val="18"/>
              </w:rPr>
              <w:t>备注</w:t>
            </w:r>
          </w:p>
        </w:tc>
        <w:tc>
          <w:tcPr>
            <w:tcW w:w="8798" w:type="dxa"/>
            <w:gridSpan w:val="16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1.以上价格不含包装，如需要参照辅材价格表收费。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2.加工量不满3吨按3吨计算费用（不含补充价格项目），但最低不低于300元/卷（以单次产出为准）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3.加工重量按单个成品重量计算，不按合计重量计算。（例：分两个1500KG不同尺寸的卷 按2个3000KG*单价+改刀费）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4.厚度2.0以下覆膜卷和BA产品建议使用皮带张力机，否则对膜的表面等有影响。</w:t>
            </w:r>
          </w:p>
        </w:tc>
      </w:tr>
      <w:tr w:rsidR="00974FC9" w:rsidTr="00164959">
        <w:trPr>
          <w:trHeight w:val="65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5.厚度2.0以上分卷重量不低于1300KG,否则无法加工。</w:t>
            </w:r>
          </w:p>
        </w:tc>
      </w:tr>
      <w:tr w:rsidR="00974FC9" w:rsidTr="00164959">
        <w:trPr>
          <w:trHeight w:val="758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6.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本价格表仅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适用于不锈钢200系、300系、400系冷轧退火材，（双相钢加工费：单价*1.5倍）；317L加价50元/吨；904L的加价400元/吨；其它铝、钛、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硬态材料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价格另议</w:t>
            </w:r>
          </w:p>
        </w:tc>
      </w:tr>
      <w:tr w:rsidR="00974FC9" w:rsidTr="00164959">
        <w:trPr>
          <w:trHeight w:val="684"/>
        </w:trPr>
        <w:tc>
          <w:tcPr>
            <w:tcW w:w="84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7.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本价格表未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涉及到的其它未尽事宜另行协商，高要求加工需要另外约定价格。</w:t>
            </w:r>
          </w:p>
        </w:tc>
      </w:tr>
    </w:tbl>
    <w:p w:rsidR="00974FC9" w:rsidRDefault="00974FC9" w:rsidP="00974FC9"/>
    <w:tbl>
      <w:tblPr>
        <w:tblW w:w="930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6"/>
        <w:gridCol w:w="2077"/>
        <w:gridCol w:w="1582"/>
        <w:gridCol w:w="1752"/>
        <w:gridCol w:w="2053"/>
      </w:tblGrid>
      <w:tr w:rsidR="00974FC9" w:rsidTr="00164959">
        <w:trPr>
          <w:trHeight w:val="484"/>
        </w:trPr>
        <w:tc>
          <w:tcPr>
            <w:tcW w:w="9300" w:type="dxa"/>
            <w:gridSpan w:val="5"/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</w:rPr>
              <w:t>辅材价格</w:t>
            </w:r>
          </w:p>
        </w:tc>
      </w:tr>
      <w:tr w:rsidR="00974FC9" w:rsidTr="00164959">
        <w:trPr>
          <w:trHeight w:val="393"/>
        </w:trPr>
        <w:tc>
          <w:tcPr>
            <w:tcW w:w="1836" w:type="dxa"/>
            <w:vAlign w:val="center"/>
          </w:tcPr>
          <w:p w:rsidR="00974FC9" w:rsidRDefault="00974FC9" w:rsidP="0016495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包装价格（元/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2077" w:type="dxa"/>
            <w:vAlign w:val="center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582" w:type="dxa"/>
            <w:vAlign w:val="center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2" w:type="dxa"/>
            <w:vAlign w:val="bottom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2053" w:type="dxa"/>
            <w:vAlign w:val="center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</w:tr>
      <w:tr w:rsidR="00974FC9" w:rsidTr="00164959">
        <w:trPr>
          <w:trHeight w:val="264"/>
        </w:trPr>
        <w:tc>
          <w:tcPr>
            <w:tcW w:w="39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规格</w:t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木架+纸板</w:t>
            </w:r>
          </w:p>
        </w:tc>
        <w:tc>
          <w:tcPr>
            <w:tcW w:w="175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木架+防雨纸</w:t>
            </w:r>
          </w:p>
        </w:tc>
        <w:tc>
          <w:tcPr>
            <w:tcW w:w="2053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 w:rsidR="00974FC9" w:rsidTr="00164959">
        <w:trPr>
          <w:trHeight w:val="264"/>
        </w:trPr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宽度（mm)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长度（mm)</w:t>
            </w:r>
          </w:p>
        </w:tc>
        <w:tc>
          <w:tcPr>
            <w:tcW w:w="158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100~200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20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小木架需要加防雨纸打包</w:t>
            </w: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201~400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401~800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130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500~1000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1001~1500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140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1501~2000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135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2001~2438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165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2439~3000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3001~3500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225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3501~4000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290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310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4001~4500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315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335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4501~5000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375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5001~5500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380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5501~6000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425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5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卷卧木架</w:t>
            </w:r>
            <w:proofErr w:type="gramEnd"/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150/280</w:t>
            </w:r>
          </w:p>
        </w:tc>
        <w:tc>
          <w:tcPr>
            <w:tcW w:w="20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卷料用</w:t>
            </w:r>
          </w:p>
        </w:tc>
      </w:tr>
      <w:tr w:rsidR="00974FC9" w:rsidTr="00164959">
        <w:trPr>
          <w:trHeight w:val="47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卷立木架</w:t>
            </w:r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纸筒</w:t>
            </w:r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20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39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木条</w:t>
            </w:r>
          </w:p>
        </w:tc>
        <w:tc>
          <w:tcPr>
            <w:tcW w:w="3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84"/>
        </w:trPr>
        <w:tc>
          <w:tcPr>
            <w:tcW w:w="1836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82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Align w:val="center"/>
          </w:tcPr>
          <w:p w:rsidR="00974FC9" w:rsidRDefault="00974FC9" w:rsidP="00164959"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Align w:val="bottom"/>
          </w:tcPr>
          <w:p w:rsidR="00974FC9" w:rsidRDefault="00974FC9" w:rsidP="00164959">
            <w:pP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264"/>
        </w:trPr>
        <w:tc>
          <w:tcPr>
            <w:tcW w:w="39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规格</w:t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防雨纸全包</w:t>
            </w:r>
          </w:p>
        </w:tc>
        <w:tc>
          <w:tcPr>
            <w:tcW w:w="175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防雨纸+木条</w:t>
            </w:r>
          </w:p>
        </w:tc>
        <w:tc>
          <w:tcPr>
            <w:tcW w:w="2053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 w:rsidR="00974FC9" w:rsidTr="00164959">
        <w:trPr>
          <w:trHeight w:val="484"/>
        </w:trPr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宽度（mm)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长度（mm)</w:t>
            </w:r>
          </w:p>
        </w:tc>
        <w:tc>
          <w:tcPr>
            <w:tcW w:w="158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Merge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3000以内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3001~5000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lastRenderedPageBreak/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5001~7000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7001~9000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9001~10000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10001~11000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280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380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974FC9" w:rsidTr="00164959">
        <w:trPr>
          <w:trHeight w:val="470"/>
        </w:trPr>
        <w:tc>
          <w:tcPr>
            <w:tcW w:w="18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11001~12000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74FC9" w:rsidRDefault="00974FC9" w:rsidP="001649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</w:tbl>
    <w:p w:rsidR="00974FC9" w:rsidRDefault="00974FC9" w:rsidP="00974FC9">
      <w:pPr>
        <w:tabs>
          <w:tab w:val="left" w:pos="731"/>
        </w:tabs>
        <w:jc w:val="left"/>
        <w:rPr>
          <w:rFonts w:ascii="宋体" w:hAnsi="宋体" w:cs="Arial"/>
          <w:color w:val="333333"/>
          <w:sz w:val="20"/>
          <w:szCs w:val="20"/>
          <w:highlight w:val="lightGray"/>
        </w:rPr>
      </w:pPr>
      <w:r>
        <w:rPr>
          <w:rFonts w:ascii="宋体" w:hAnsi="宋体" w:cs="Arial"/>
          <w:color w:val="333333"/>
          <w:sz w:val="20"/>
          <w:szCs w:val="20"/>
        </w:rPr>
        <w:t>备注</w:t>
      </w:r>
      <w:r>
        <w:rPr>
          <w:rFonts w:ascii="宋体" w:hAnsi="宋体" w:cs="Arial" w:hint="eastAsia"/>
          <w:color w:val="333333"/>
          <w:sz w:val="20"/>
          <w:szCs w:val="20"/>
        </w:rPr>
        <w:t>：</w:t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①</w:t>
      </w:r>
      <w:r>
        <w:rPr>
          <w:rFonts w:ascii="宋体" w:hAnsi="宋体" w:cs="Arial"/>
          <w:color w:val="333333"/>
          <w:sz w:val="20"/>
          <w:szCs w:val="20"/>
          <w:highlight w:val="lightGray"/>
        </w:rPr>
        <w:t>以上加工单位为</w:t>
      </w:r>
      <w:proofErr w:type="gramStart"/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无锡浦新金属制品</w:t>
      </w:r>
      <w:proofErr w:type="gramEnd"/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有限公司</w:t>
      </w:r>
    </w:p>
    <w:p w:rsidR="00974FC9" w:rsidRDefault="00974FC9" w:rsidP="00974FC9">
      <w:pPr>
        <w:tabs>
          <w:tab w:val="left" w:pos="731"/>
        </w:tabs>
        <w:ind w:firstLineChars="300" w:firstLine="600"/>
        <w:jc w:val="left"/>
        <w:rPr>
          <w:rFonts w:ascii="宋体" w:hAnsi="宋体" w:cs="Arial"/>
          <w:color w:val="333333"/>
          <w:sz w:val="20"/>
          <w:szCs w:val="20"/>
          <w:highlight w:val="lightGray"/>
        </w:rPr>
      </w:pP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②货物由无锡中储库到加工厂短驳、出库费用为50元/吨（含税）</w:t>
      </w:r>
    </w:p>
    <w:p w:rsidR="00811132" w:rsidRPr="00811132" w:rsidRDefault="00974FC9" w:rsidP="00811132">
      <w:pPr>
        <w:tabs>
          <w:tab w:val="left" w:pos="731"/>
        </w:tabs>
        <w:ind w:firstLineChars="300" w:firstLine="600"/>
        <w:jc w:val="left"/>
        <w:rPr>
          <w:rFonts w:ascii="宋体" w:hAnsi="宋体" w:cs="Arial"/>
          <w:color w:val="333333"/>
          <w:sz w:val="20"/>
          <w:szCs w:val="20"/>
        </w:rPr>
      </w:pP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fldChar w:fldCharType="begin"/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instrText xml:space="preserve"> = 3 \* GB3 \* MERGEFORMAT </w:instrText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fldChar w:fldCharType="separate"/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③</w:t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fldChar w:fldCharType="end"/>
      </w:r>
      <w:r>
        <w:rPr>
          <w:rFonts w:ascii="宋体" w:hAnsi="宋体" w:cs="Arial" w:hint="eastAsia"/>
          <w:color w:val="333333"/>
          <w:sz w:val="20"/>
          <w:szCs w:val="20"/>
          <w:highlight w:val="lightGray"/>
        </w:rPr>
        <w:t>无锡浦新出库费20元/吨（含税）</w:t>
      </w:r>
    </w:p>
    <w:p w:rsidR="00811132" w:rsidRDefault="00811132" w:rsidP="00811132">
      <w:pPr>
        <w:rPr>
          <w:rFonts w:ascii="仿宋" w:eastAsia="仿宋" w:hAnsi="仿宋" w:cs="仿宋" w:hint="eastAsia"/>
          <w:b/>
          <w:bCs/>
          <w:kern w:val="0"/>
          <w:sz w:val="28"/>
          <w:szCs w:val="28"/>
        </w:rPr>
      </w:pPr>
    </w:p>
    <w:p w:rsidR="00811132" w:rsidRDefault="00811132" w:rsidP="00811132">
      <w:pPr>
        <w:rPr>
          <w:rFonts w:ascii="仿宋" w:eastAsia="仿宋" w:hAnsi="仿宋" w:cs="仿宋" w:hint="eastAsia"/>
          <w:b/>
          <w:bCs/>
          <w:kern w:val="0"/>
          <w:sz w:val="28"/>
          <w:szCs w:val="28"/>
        </w:rPr>
      </w:pPr>
    </w:p>
    <w:p w:rsidR="00811132" w:rsidRDefault="00811132" w:rsidP="00811132">
      <w:pPr>
        <w:rPr>
          <w:rFonts w:ascii="仿宋" w:eastAsia="仿宋" w:hAnsi="仿宋" w:cs="仿宋" w:hint="eastAsia"/>
          <w:b/>
          <w:bCs/>
          <w:kern w:val="0"/>
          <w:sz w:val="28"/>
          <w:szCs w:val="28"/>
        </w:rPr>
      </w:pPr>
    </w:p>
    <w:p w:rsidR="00811132" w:rsidRDefault="00811132" w:rsidP="00811132">
      <w:pP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</w:pPr>
      <w:bookmarkStart w:id="0" w:name="_GoBack"/>
      <w:bookmarkEnd w:id="0"/>
      <w:r>
        <w:rPr>
          <w:rFonts w:ascii="仿宋" w:eastAsia="仿宋" w:hAnsi="仿宋" w:cs="仿宋" w:hint="eastAsia"/>
          <w:b/>
          <w:bCs/>
          <w:kern w:val="0"/>
          <w:sz w:val="28"/>
          <w:szCs w:val="28"/>
        </w:rPr>
        <w:t>附件3：沈阳太钢加工收费标准-沈阳太钢加工中心</w:t>
      </w:r>
    </w:p>
    <w:p w:rsidR="00811132" w:rsidRDefault="00811132" w:rsidP="00811132">
      <w:pPr>
        <w:numPr>
          <w:ilvl w:val="0"/>
          <w:numId w:val="11"/>
        </w:numP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</w:rPr>
        <w:t>冷轧分条</w:t>
      </w:r>
    </w:p>
    <w:p w:rsidR="00811132" w:rsidRDefault="00811132" w:rsidP="00811132">
      <w:pPr>
        <w:rPr>
          <w:rFonts w:ascii="仿宋" w:eastAsia="仿宋" w:hAnsi="仿宋" w:cs="仿宋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0"/>
          <w:sz w:val="28"/>
          <w:szCs w:val="28"/>
        </w:rPr>
        <w:t>（一）基价</w:t>
      </w:r>
    </w:p>
    <w:p w:rsidR="00811132" w:rsidRDefault="00811132" w:rsidP="00811132">
      <w:pPr>
        <w:jc w:val="right"/>
        <w:rPr>
          <w:rFonts w:ascii="仿宋" w:eastAsia="仿宋" w:hAnsi="仿宋" w:cs="Arial" w:hint="eastAsia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 w:val="24"/>
          <w:szCs w:val="24"/>
        </w:rPr>
        <w:t xml:space="preserve">  </w:t>
      </w: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10" w:type="dxa"/>
        <w:tblLayout w:type="fixed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下料厚度（mm）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分条价格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重卷/飞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边价格</w:t>
            </w:r>
            <w:proofErr w:type="gramEnd"/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0.3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130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0.4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110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0.6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2.0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2.0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2.5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90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2.5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3.0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</w:tr>
      <w:tr w:rsidR="00811132" w:rsidTr="00811132">
        <w:trPr>
          <w:trHeight w:val="28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3.0</w:t>
            </w:r>
            <w:r>
              <w:rPr>
                <w:rStyle w:val="font41"/>
                <w:rFonts w:ascii="仿宋" w:eastAsia="仿宋" w:hAnsi="仿宋" w:cs="仿宋" w:hint="default"/>
                <w:szCs w:val="21"/>
                <w:lang w:bidi="ar"/>
              </w:rPr>
              <w:t>～≤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4.0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140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50</w:t>
            </w:r>
          </w:p>
        </w:tc>
      </w:tr>
    </w:tbl>
    <w:p w:rsidR="00811132" w:rsidRDefault="00811132" w:rsidP="00811132">
      <w:pPr>
        <w:widowControl/>
        <w:topLinePunct/>
        <w:jc w:val="left"/>
        <w:rPr>
          <w:rFonts w:ascii="仿宋" w:eastAsia="仿宋" w:hAnsi="仿宋" w:cs="Arial" w:hint="eastAsia"/>
          <w:b/>
          <w:bCs/>
          <w:color w:val="FF0000"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Cs w:val="21"/>
        </w:rPr>
        <w:t>注：表列为下料宽度1000-1600mm价格；分条条数＞7条，每增加1条在表列价格基础上加价20元/吨。</w:t>
      </w:r>
    </w:p>
    <w:p w:rsidR="00811132" w:rsidRDefault="00811132" w:rsidP="00811132">
      <w:pPr>
        <w:numPr>
          <w:ilvl w:val="0"/>
          <w:numId w:val="12"/>
        </w:numPr>
        <w:rPr>
          <w:rFonts w:ascii="仿宋" w:eastAsia="仿宋" w:hAnsi="仿宋" w:cs="Arial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0"/>
          <w:sz w:val="28"/>
          <w:szCs w:val="28"/>
        </w:rPr>
        <w:t>规格加价</w:t>
      </w:r>
    </w:p>
    <w:p w:rsidR="00811132" w:rsidRDefault="00811132" w:rsidP="00811132">
      <w:pPr>
        <w:jc w:val="right"/>
        <w:rPr>
          <w:rFonts w:ascii="仿宋" w:eastAsia="仿宋" w:hAnsi="仿宋" w:cs="Arial" w:hint="eastAsia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10" w:type="dxa"/>
        <w:tblLayout w:type="fixed"/>
        <w:tblLook w:val="04A0" w:firstRow="1" w:lastRow="0" w:firstColumn="1" w:lastColumn="0" w:noHBand="0" w:noVBand="1"/>
      </w:tblPr>
      <w:tblGrid>
        <w:gridCol w:w="1842"/>
        <w:gridCol w:w="1841"/>
        <w:gridCol w:w="1841"/>
        <w:gridCol w:w="1841"/>
        <w:gridCol w:w="1845"/>
      </w:tblGrid>
      <w:tr w:rsidR="00811132" w:rsidTr="00811132">
        <w:trPr>
          <w:trHeight w:val="285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下料宽度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＜</w:t>
            </w:r>
            <w:r>
              <w:rPr>
                <w:rStyle w:val="font11"/>
                <w:rFonts w:ascii="仿宋" w:eastAsia="仿宋" w:hAnsi="仿宋" w:cs="仿宋" w:hint="eastAsia"/>
                <w:szCs w:val="21"/>
                <w:lang w:bidi="ar"/>
              </w:rPr>
              <w:t>300mm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≤500mm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≤700mm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＜1000mm</w:t>
            </w:r>
          </w:p>
        </w:tc>
      </w:tr>
      <w:tr w:rsidR="00811132" w:rsidTr="00811132">
        <w:trPr>
          <w:trHeight w:val="285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加价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60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</w:tr>
    </w:tbl>
    <w:p w:rsidR="00811132" w:rsidRDefault="00811132" w:rsidP="00811132">
      <w:pPr>
        <w:widowControl/>
        <w:numPr>
          <w:ilvl w:val="0"/>
          <w:numId w:val="12"/>
        </w:numPr>
        <w:topLinePunct/>
        <w:jc w:val="left"/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  <w:lang w:bidi="ar"/>
        </w:rPr>
        <w:t>相关事项</w:t>
      </w:r>
    </w:p>
    <w:p w:rsidR="00811132" w:rsidRDefault="00811132" w:rsidP="00811132">
      <w:pPr>
        <w:widowControl/>
        <w:topLinePunct/>
        <w:jc w:val="left"/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</w:pPr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 xml:space="preserve">  1、表列为不锈钢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非硬态产品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加工价格，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硬态产品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加收200元/吨。</w:t>
      </w:r>
    </w:p>
    <w:p w:rsidR="00811132" w:rsidRDefault="00811132" w:rsidP="00811132">
      <w:pPr>
        <w:widowControl/>
        <w:topLinePunct/>
        <w:jc w:val="left"/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</w:pPr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lastRenderedPageBreak/>
        <w:t xml:space="preserve">  2、分条与飞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边同时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下单的，飞边计入基础分条条数，只收表列分条费，</w:t>
      </w:r>
      <w:proofErr w:type="gramStart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不</w:t>
      </w:r>
      <w:proofErr w:type="gramEnd"/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>另外收取飞边费。</w:t>
      </w:r>
    </w:p>
    <w:p w:rsidR="00811132" w:rsidRDefault="00811132" w:rsidP="00811132">
      <w:pPr>
        <w:widowControl/>
        <w:topLinePunct/>
        <w:jc w:val="left"/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</w:pPr>
      <w:r>
        <w:rPr>
          <w:rFonts w:ascii="仿宋" w:eastAsia="仿宋" w:hAnsi="仿宋" w:cs="仿宋" w:hint="eastAsia"/>
          <w:color w:val="000000"/>
          <w:kern w:val="0"/>
          <w:sz w:val="28"/>
          <w:szCs w:val="28"/>
          <w:lang w:bidi="ar"/>
        </w:rPr>
        <w:t xml:space="preserve">  3、冷轧分条最低收费200元/卷。</w:t>
      </w:r>
    </w:p>
    <w:p w:rsidR="00811132" w:rsidRDefault="00811132" w:rsidP="00811132">
      <w:pPr>
        <w:numPr>
          <w:ilvl w:val="0"/>
          <w:numId w:val="13"/>
        </w:numP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FF0000"/>
          <w:kern w:val="0"/>
          <w:sz w:val="28"/>
          <w:szCs w:val="28"/>
        </w:rPr>
        <w:t>冷轧开平</w:t>
      </w:r>
    </w:p>
    <w:p w:rsidR="00811132" w:rsidRDefault="00811132" w:rsidP="00811132">
      <w:pPr>
        <w:rPr>
          <w:rFonts w:ascii="仿宋" w:eastAsia="仿宋" w:hAnsi="仿宋" w:cs="仿宋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0"/>
          <w:sz w:val="28"/>
          <w:szCs w:val="28"/>
        </w:rPr>
        <w:t>（一）基价</w:t>
      </w:r>
    </w:p>
    <w:p w:rsidR="00811132" w:rsidRDefault="00811132" w:rsidP="00811132">
      <w:pPr>
        <w:jc w:val="right"/>
        <w:rPr>
          <w:rFonts w:ascii="仿宋" w:eastAsia="仿宋" w:hAnsi="仿宋" w:cs="Arial" w:hint="eastAsia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 w:val="24"/>
          <w:szCs w:val="24"/>
        </w:rPr>
        <w:t xml:space="preserve">  </w:t>
      </w: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25" w:type="dxa"/>
        <w:tblLayout w:type="fixed"/>
        <w:tblLook w:val="04A0" w:firstRow="1" w:lastRow="0" w:firstColumn="1" w:lastColumn="0" w:noHBand="0" w:noVBand="1"/>
      </w:tblPr>
      <w:tblGrid>
        <w:gridCol w:w="1844"/>
        <w:gridCol w:w="1844"/>
        <w:gridCol w:w="1845"/>
        <w:gridCol w:w="1845"/>
        <w:gridCol w:w="1847"/>
      </w:tblGrid>
      <w:tr w:rsidR="00811132" w:rsidTr="00811132">
        <w:trPr>
          <w:trHeight w:val="285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下料厚度（mm）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≤0.3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＞0.3～≤1.0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＞1.0～≤3.0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＞3.0～≤4.0</w:t>
            </w:r>
          </w:p>
        </w:tc>
      </w:tr>
      <w:tr w:rsidR="00811132" w:rsidTr="00811132">
        <w:trPr>
          <w:trHeight w:val="285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开平价格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</w:tr>
      <w:tr w:rsidR="00811132" w:rsidTr="00811132">
        <w:trPr>
          <w:trHeight w:val="285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卷价格</w:t>
            </w:r>
            <w:proofErr w:type="gramEnd"/>
          </w:p>
        </w:tc>
        <w:tc>
          <w:tcPr>
            <w:tcW w:w="73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100元/次</w:t>
            </w:r>
          </w:p>
        </w:tc>
      </w:tr>
    </w:tbl>
    <w:p w:rsidR="00811132" w:rsidRDefault="00811132" w:rsidP="00811132">
      <w:pPr>
        <w:rPr>
          <w:rFonts w:ascii="仿宋" w:eastAsia="仿宋" w:hAnsi="仿宋" w:cs="Arial" w:hint="eastAsia"/>
          <w:b/>
          <w:bCs/>
          <w:color w:val="FF0000"/>
          <w:kern w:val="0"/>
          <w:sz w:val="24"/>
          <w:szCs w:val="24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4"/>
          <w:szCs w:val="24"/>
        </w:rPr>
        <w:t>注：表列为下料宽度800-1600mm、成品长度1000-4000mm价格。</w:t>
      </w:r>
    </w:p>
    <w:p w:rsidR="00811132" w:rsidRDefault="00811132" w:rsidP="00811132">
      <w:pPr>
        <w:numPr>
          <w:ilvl w:val="0"/>
          <w:numId w:val="14"/>
        </w:numPr>
        <w:rPr>
          <w:rFonts w:ascii="仿宋" w:eastAsia="仿宋" w:hAnsi="仿宋" w:cs="Arial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规格加价</w:t>
      </w:r>
    </w:p>
    <w:p w:rsidR="00811132" w:rsidRDefault="00811132" w:rsidP="00811132">
      <w:pPr>
        <w:rPr>
          <w:rFonts w:ascii="仿宋" w:eastAsia="仿宋" w:hAnsi="仿宋" w:cs="Arial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 xml:space="preserve">  1、宽度加价</w:t>
      </w:r>
    </w:p>
    <w:p w:rsidR="00811132" w:rsidRDefault="00811132" w:rsidP="00811132">
      <w:pPr>
        <w:jc w:val="right"/>
        <w:rPr>
          <w:rFonts w:ascii="仿宋" w:eastAsia="仿宋" w:hAnsi="仿宋" w:cs="Arial" w:hint="eastAsia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40" w:type="dxa"/>
        <w:tblLayout w:type="fixed"/>
        <w:tblLook w:val="04A0" w:firstRow="1" w:lastRow="0" w:firstColumn="1" w:lastColumn="0" w:noHBand="0" w:noVBand="1"/>
      </w:tblPr>
      <w:tblGrid>
        <w:gridCol w:w="3079"/>
        <w:gridCol w:w="3080"/>
        <w:gridCol w:w="3081"/>
      </w:tblGrid>
      <w:tr w:rsidR="00811132" w:rsidTr="00811132">
        <w:trPr>
          <w:trHeight w:val="285"/>
        </w:trPr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下料宽度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≤400mm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＜800mm</w:t>
            </w:r>
          </w:p>
        </w:tc>
      </w:tr>
      <w:tr w:rsidR="00811132" w:rsidTr="00811132">
        <w:trPr>
          <w:trHeight w:val="285"/>
        </w:trPr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加价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</w:tr>
    </w:tbl>
    <w:p w:rsidR="00811132" w:rsidRDefault="00811132" w:rsidP="00811132">
      <w:pPr>
        <w:widowControl/>
        <w:topLinePunct/>
        <w:jc w:val="left"/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  <w:lang w:bidi="ar"/>
        </w:rPr>
        <w:t xml:space="preserve">  2、长度加价</w:t>
      </w:r>
    </w:p>
    <w:p w:rsidR="00811132" w:rsidRDefault="00811132" w:rsidP="00811132">
      <w:pPr>
        <w:widowControl/>
        <w:topLinePunct/>
        <w:jc w:val="right"/>
        <w:rPr>
          <w:rFonts w:ascii="仿宋" w:eastAsia="仿宋" w:hAnsi="仿宋" w:cs="Arial" w:hint="eastAsia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25" w:type="dxa"/>
        <w:tblLayout w:type="fixed"/>
        <w:tblLook w:val="04A0" w:firstRow="1" w:lastRow="0" w:firstColumn="1" w:lastColumn="0" w:noHBand="0" w:noVBand="1"/>
      </w:tblPr>
      <w:tblGrid>
        <w:gridCol w:w="3075"/>
        <w:gridCol w:w="3075"/>
        <w:gridCol w:w="3075"/>
      </w:tblGrid>
      <w:tr w:rsidR="00811132" w:rsidTr="00811132">
        <w:trPr>
          <w:trHeight w:val="285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成品长度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＜1000mm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＞4000mm</w:t>
            </w:r>
          </w:p>
        </w:tc>
      </w:tr>
      <w:tr w:rsidR="00811132" w:rsidTr="00811132">
        <w:trPr>
          <w:trHeight w:val="285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加价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</w:tr>
    </w:tbl>
    <w:p w:rsidR="00811132" w:rsidRDefault="00811132" w:rsidP="00811132">
      <w:pPr>
        <w:widowControl/>
        <w:numPr>
          <w:ilvl w:val="0"/>
          <w:numId w:val="14"/>
        </w:numPr>
        <w:topLinePunct/>
        <w:rPr>
          <w:rFonts w:ascii="仿宋" w:eastAsia="仿宋" w:hAnsi="仿宋" w:cs="Arial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相关事项</w:t>
      </w:r>
    </w:p>
    <w:p w:rsidR="00811132" w:rsidRDefault="00811132" w:rsidP="00811132">
      <w:pPr>
        <w:widowControl/>
        <w:topLinePunct/>
        <w:rPr>
          <w:rFonts w:ascii="仿宋" w:eastAsia="仿宋" w:hAnsi="仿宋" w:cs="Arial" w:hint="eastAsia"/>
          <w:kern w:val="0"/>
          <w:sz w:val="28"/>
          <w:szCs w:val="28"/>
        </w:rPr>
      </w:pPr>
      <w:r>
        <w:rPr>
          <w:rFonts w:ascii="仿宋" w:eastAsia="仿宋" w:hAnsi="仿宋" w:cs="Arial" w:hint="eastAsia"/>
          <w:kern w:val="0"/>
          <w:sz w:val="28"/>
          <w:szCs w:val="28"/>
        </w:rPr>
        <w:t xml:space="preserve">  1、表列为不锈钢</w:t>
      </w:r>
      <w:proofErr w:type="gramStart"/>
      <w:r>
        <w:rPr>
          <w:rFonts w:ascii="仿宋" w:eastAsia="仿宋" w:hAnsi="仿宋" w:cs="Arial" w:hint="eastAsia"/>
          <w:kern w:val="0"/>
          <w:sz w:val="28"/>
          <w:szCs w:val="28"/>
        </w:rPr>
        <w:t>非硬态产品</w:t>
      </w:r>
      <w:proofErr w:type="gramEnd"/>
      <w:r>
        <w:rPr>
          <w:rFonts w:ascii="仿宋" w:eastAsia="仿宋" w:hAnsi="仿宋" w:cs="Arial" w:hint="eastAsia"/>
          <w:kern w:val="0"/>
          <w:sz w:val="28"/>
          <w:szCs w:val="28"/>
        </w:rPr>
        <w:t>加工价格，</w:t>
      </w:r>
      <w:proofErr w:type="gramStart"/>
      <w:r>
        <w:rPr>
          <w:rFonts w:ascii="仿宋" w:eastAsia="仿宋" w:hAnsi="仿宋" w:cs="Arial" w:hint="eastAsia"/>
          <w:kern w:val="0"/>
          <w:sz w:val="28"/>
          <w:szCs w:val="28"/>
        </w:rPr>
        <w:t>硬态产品</w:t>
      </w:r>
      <w:proofErr w:type="gramEnd"/>
      <w:r>
        <w:rPr>
          <w:rFonts w:ascii="仿宋" w:eastAsia="仿宋" w:hAnsi="仿宋" w:cs="Arial" w:hint="eastAsia"/>
          <w:kern w:val="0"/>
          <w:sz w:val="28"/>
          <w:szCs w:val="28"/>
        </w:rPr>
        <w:t>加收200元/吨。</w:t>
      </w:r>
    </w:p>
    <w:p w:rsidR="00811132" w:rsidRDefault="00811132" w:rsidP="00811132">
      <w:pPr>
        <w:widowControl/>
        <w:topLinePunct/>
        <w:rPr>
          <w:rFonts w:ascii="仿宋" w:eastAsia="仿宋" w:hAnsi="仿宋" w:cs="Arial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kern w:val="0"/>
          <w:sz w:val="28"/>
          <w:szCs w:val="28"/>
        </w:rPr>
        <w:t xml:space="preserve">  2、冷轧开平最低收费200元/卷。</w:t>
      </w: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ab/>
      </w:r>
    </w:p>
    <w:p w:rsidR="00811132" w:rsidRDefault="00811132" w:rsidP="00811132">
      <w:pPr>
        <w:widowControl/>
        <w:topLinePunct/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三、热轧开平</w:t>
      </w:r>
    </w:p>
    <w:p w:rsidR="00811132" w:rsidRDefault="00811132" w:rsidP="00811132">
      <w:pPr>
        <w:rPr>
          <w:rFonts w:ascii="仿宋" w:eastAsia="仿宋" w:hAnsi="仿宋" w:cs="Arial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（一）基价</w:t>
      </w:r>
    </w:p>
    <w:p w:rsidR="00811132" w:rsidRDefault="00811132" w:rsidP="00811132">
      <w:pPr>
        <w:jc w:val="right"/>
        <w:rPr>
          <w:rFonts w:ascii="仿宋" w:eastAsia="仿宋" w:hAnsi="仿宋" w:cs="Arial" w:hint="eastAsia"/>
          <w:b/>
          <w:bCs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kern w:val="0"/>
          <w:sz w:val="24"/>
          <w:szCs w:val="24"/>
        </w:rPr>
        <w:t xml:space="preserve">  </w:t>
      </w:r>
      <w:r>
        <w:rPr>
          <w:rFonts w:ascii="仿宋" w:eastAsia="仿宋" w:hAnsi="仿宋" w:cs="Arial" w:hint="eastAsia"/>
          <w:b/>
          <w:bCs/>
          <w:kern w:val="0"/>
          <w:szCs w:val="21"/>
        </w:rPr>
        <w:t>单位：元/吨</w:t>
      </w:r>
    </w:p>
    <w:tbl>
      <w:tblPr>
        <w:tblW w:w="9225" w:type="dxa"/>
        <w:tblLayout w:type="fixed"/>
        <w:tblLook w:val="04A0" w:firstRow="1" w:lastRow="0" w:firstColumn="1" w:lastColumn="0" w:noHBand="0" w:noVBand="1"/>
      </w:tblPr>
      <w:tblGrid>
        <w:gridCol w:w="3075"/>
        <w:gridCol w:w="3075"/>
        <w:gridCol w:w="3075"/>
      </w:tblGrid>
      <w:tr w:rsidR="00811132" w:rsidTr="00811132">
        <w:trPr>
          <w:trHeight w:val="2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下料厚度（mm）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开平价格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开平+飞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边价格</w:t>
            </w:r>
            <w:proofErr w:type="gramEnd"/>
          </w:p>
        </w:tc>
      </w:tr>
      <w:tr w:rsidR="00811132" w:rsidTr="00811132">
        <w:trPr>
          <w:trHeight w:val="2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＜4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130</w:t>
            </w:r>
          </w:p>
        </w:tc>
      </w:tr>
      <w:tr w:rsidR="00811132" w:rsidTr="00811132">
        <w:trPr>
          <w:trHeight w:val="2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≥4～≤10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110</w:t>
            </w:r>
          </w:p>
        </w:tc>
      </w:tr>
      <w:tr w:rsidR="00811132" w:rsidTr="00811132">
        <w:trPr>
          <w:trHeight w:val="2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01"/>
                <w:rFonts w:ascii="仿宋" w:eastAsia="仿宋" w:hAnsi="仿宋" w:cs="仿宋" w:hint="eastAsia"/>
                <w:szCs w:val="21"/>
                <w:lang w:bidi="ar"/>
              </w:rPr>
              <w:t>10</w:t>
            </w: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～≤</w:t>
            </w:r>
            <w:r>
              <w:rPr>
                <w:rStyle w:val="font01"/>
                <w:rFonts w:ascii="仿宋" w:eastAsia="仿宋" w:hAnsi="仿宋" w:cs="仿宋" w:hint="eastAsia"/>
                <w:szCs w:val="21"/>
                <w:lang w:bidi="ar"/>
              </w:rPr>
              <w:t>12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130</w:t>
            </w:r>
          </w:p>
        </w:tc>
      </w:tr>
      <w:tr w:rsidR="00811132" w:rsidTr="00811132">
        <w:trPr>
          <w:trHeight w:val="2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＞</w:t>
            </w:r>
            <w:r>
              <w:rPr>
                <w:rStyle w:val="font01"/>
                <w:rFonts w:ascii="仿宋" w:eastAsia="仿宋" w:hAnsi="仿宋" w:cs="仿宋" w:hint="eastAsia"/>
                <w:szCs w:val="21"/>
                <w:lang w:bidi="ar"/>
              </w:rPr>
              <w:t>12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130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160</w:t>
            </w:r>
          </w:p>
        </w:tc>
      </w:tr>
    </w:tbl>
    <w:p w:rsidR="00811132" w:rsidRDefault="00811132" w:rsidP="00811132">
      <w:pPr>
        <w:widowControl/>
        <w:topLinePunct/>
        <w:rPr>
          <w:rFonts w:ascii="仿宋" w:eastAsia="仿宋" w:hAnsi="仿宋" w:cs="Arial" w:hint="eastAsia"/>
          <w:b/>
          <w:bCs/>
          <w:color w:val="FF0000"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Cs w:val="21"/>
        </w:rPr>
        <w:lastRenderedPageBreak/>
        <w:t>注：表列为成品长度2000-8000mm价格，其它长度加价30元/吨。</w:t>
      </w:r>
    </w:p>
    <w:p w:rsidR="00811132" w:rsidRDefault="00811132" w:rsidP="00811132">
      <w:pPr>
        <w:widowControl/>
        <w:numPr>
          <w:ilvl w:val="0"/>
          <w:numId w:val="15"/>
        </w:numPr>
        <w:topLinePunct/>
        <w:rPr>
          <w:rFonts w:ascii="仿宋" w:eastAsia="仿宋" w:hAnsi="仿宋" w:cs="Arial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相关事项</w:t>
      </w:r>
    </w:p>
    <w:p w:rsidR="00811132" w:rsidRDefault="00811132" w:rsidP="00811132">
      <w:pPr>
        <w:widowControl/>
        <w:topLinePunct/>
        <w:rPr>
          <w:rFonts w:ascii="仿宋" w:eastAsia="仿宋" w:hAnsi="仿宋" w:cs="Arial" w:hint="eastAsia"/>
          <w:kern w:val="0"/>
          <w:sz w:val="28"/>
          <w:szCs w:val="28"/>
        </w:rPr>
      </w:pPr>
      <w:r>
        <w:rPr>
          <w:rFonts w:ascii="仿宋" w:eastAsia="仿宋" w:hAnsi="仿宋" w:cs="Arial" w:hint="eastAsia"/>
          <w:kern w:val="0"/>
          <w:sz w:val="28"/>
          <w:szCs w:val="28"/>
        </w:rPr>
        <w:t xml:space="preserve">  1、冷轧产品在热轧开平机组加工执行上述价格。</w:t>
      </w:r>
      <w:r>
        <w:rPr>
          <w:rFonts w:ascii="仿宋" w:eastAsia="仿宋" w:hAnsi="仿宋" w:cs="Arial" w:hint="eastAsia"/>
          <w:kern w:val="0"/>
          <w:sz w:val="28"/>
          <w:szCs w:val="28"/>
        </w:rPr>
        <w:tab/>
      </w:r>
      <w:r>
        <w:rPr>
          <w:rFonts w:ascii="仿宋" w:eastAsia="仿宋" w:hAnsi="仿宋" w:cs="Arial" w:hint="eastAsia"/>
          <w:kern w:val="0"/>
          <w:sz w:val="28"/>
          <w:szCs w:val="28"/>
        </w:rPr>
        <w:tab/>
      </w:r>
    </w:p>
    <w:p w:rsidR="00811132" w:rsidRDefault="00811132" w:rsidP="00811132">
      <w:pPr>
        <w:widowControl/>
        <w:topLinePunct/>
        <w:rPr>
          <w:rFonts w:ascii="仿宋" w:eastAsia="仿宋" w:hAnsi="仿宋" w:cs="Arial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kern w:val="0"/>
          <w:sz w:val="28"/>
          <w:szCs w:val="28"/>
        </w:rPr>
        <w:t xml:space="preserve">  2、热轧开平最低收费200元/卷。</w:t>
      </w:r>
      <w:r>
        <w:rPr>
          <w:rFonts w:ascii="仿宋" w:eastAsia="仿宋" w:hAnsi="仿宋" w:cs="Arial" w:hint="eastAsia"/>
          <w:kern w:val="0"/>
          <w:sz w:val="28"/>
          <w:szCs w:val="28"/>
        </w:rPr>
        <w:tab/>
      </w: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ab/>
      </w: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ab/>
      </w: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ab/>
      </w:r>
    </w:p>
    <w:p w:rsidR="00811132" w:rsidRDefault="00811132" w:rsidP="00811132">
      <w:pPr>
        <w:widowControl/>
        <w:topLinePunct/>
        <w:rPr>
          <w:rFonts w:ascii="仿宋" w:eastAsia="仿宋" w:hAnsi="仿宋" w:cs="Arial" w:hint="eastAsia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四、仓储与装卸</w:t>
      </w: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ab/>
      </w:r>
      <w:r>
        <w:rPr>
          <w:rFonts w:ascii="仿宋" w:eastAsia="仿宋" w:hAnsi="仿宋" w:cs="Arial" w:hint="eastAsia"/>
          <w:kern w:val="0"/>
          <w:sz w:val="28"/>
          <w:szCs w:val="28"/>
        </w:rPr>
        <w:tab/>
      </w:r>
    </w:p>
    <w:p w:rsidR="00811132" w:rsidRDefault="00811132" w:rsidP="00811132">
      <w:pPr>
        <w:widowControl/>
        <w:topLinePunct/>
        <w:rPr>
          <w:rFonts w:ascii="仿宋" w:eastAsia="仿宋" w:hAnsi="仿宋" w:cs="Arial" w:hint="eastAsia"/>
          <w:color w:val="FF0000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（一）</w:t>
      </w:r>
      <w:r>
        <w:rPr>
          <w:rFonts w:ascii="仿宋" w:eastAsia="仿宋" w:hAnsi="仿宋" w:cs="Arial" w:hint="eastAsia"/>
          <w:color w:val="FF0000"/>
          <w:kern w:val="0"/>
          <w:sz w:val="28"/>
          <w:szCs w:val="28"/>
        </w:rPr>
        <w:t>仓储费：免费仓储期30天，逾期按0.2元/吨*天。</w:t>
      </w:r>
      <w:r>
        <w:rPr>
          <w:rFonts w:ascii="仿宋" w:eastAsia="仿宋" w:hAnsi="仿宋" w:cs="Arial" w:hint="eastAsia"/>
          <w:color w:val="FF0000"/>
          <w:kern w:val="0"/>
          <w:sz w:val="28"/>
          <w:szCs w:val="28"/>
        </w:rPr>
        <w:tab/>
      </w:r>
    </w:p>
    <w:p w:rsidR="00811132" w:rsidRDefault="00811132" w:rsidP="00811132">
      <w:pPr>
        <w:widowControl/>
        <w:topLinePunct/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（二）</w:t>
      </w:r>
      <w:r>
        <w:rPr>
          <w:rFonts w:ascii="仿宋" w:eastAsia="仿宋" w:hAnsi="仿宋" w:cs="Arial" w:hint="eastAsia"/>
          <w:color w:val="FF0000"/>
          <w:kern w:val="0"/>
          <w:sz w:val="28"/>
          <w:szCs w:val="28"/>
        </w:rPr>
        <w:t>装卸费：沈阳太钢加工中心提货</w:t>
      </w: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65元/吨</w:t>
      </w:r>
      <w:r>
        <w:rPr>
          <w:rFonts w:ascii="仿宋" w:eastAsia="仿宋" w:hAnsi="仿宋" w:cs="Arial" w:hint="eastAsia"/>
          <w:color w:val="FF0000"/>
          <w:kern w:val="0"/>
          <w:sz w:val="28"/>
          <w:szCs w:val="28"/>
        </w:rPr>
        <w:t>。</w:t>
      </w:r>
    </w:p>
    <w:p w:rsidR="00811132" w:rsidRDefault="00811132" w:rsidP="00811132">
      <w:pPr>
        <w:widowControl/>
        <w:topLinePunct/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 w:val="28"/>
          <w:szCs w:val="28"/>
        </w:rPr>
        <w:t>五、辅材与包装</w:t>
      </w:r>
    </w:p>
    <w:p w:rsidR="00811132" w:rsidRDefault="00811132" w:rsidP="00811132">
      <w:pPr>
        <w:widowControl/>
        <w:topLinePunct/>
        <w:rPr>
          <w:rFonts w:ascii="仿宋" w:eastAsia="仿宋" w:hAnsi="仿宋" w:cs="Arial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t>（一）辅材</w:t>
      </w:r>
    </w:p>
    <w:tbl>
      <w:tblPr>
        <w:tblW w:w="9210" w:type="dxa"/>
        <w:tblLayout w:type="fixed"/>
        <w:tblLook w:val="04A0" w:firstRow="1" w:lastRow="0" w:firstColumn="1" w:lastColumn="0" w:noHBand="0" w:noVBand="1"/>
      </w:tblPr>
      <w:tblGrid>
        <w:gridCol w:w="1702"/>
        <w:gridCol w:w="1658"/>
        <w:gridCol w:w="1658"/>
        <w:gridCol w:w="1658"/>
        <w:gridCol w:w="2534"/>
      </w:tblGrid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平板木架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1000*2000mm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1220*2440mm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1000*3000mm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1220*3050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mm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180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1000*3500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mm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170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1220*3500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mm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1000*4000mm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1220*4000mm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250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钢卷木架</w:t>
            </w: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宽度1219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宽度1500mm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木箱</w:t>
            </w: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1000*2000mm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1219*2440mm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木方</w:t>
            </w: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价格（元/根）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长度≤2000mm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长度≤2000mm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且刨槽</w:t>
            </w:r>
            <w:proofErr w:type="gramEnd"/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纸筒</w:t>
            </w: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内径: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508mm，宽度：1219mm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120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内径: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508mm，宽度：1500mm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160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保护膜</w:t>
            </w: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类别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价格（元/m</w:t>
            </w: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vertAlign w:val="superscript"/>
                <w:lang w:bidi="ar"/>
              </w:rPr>
              <w:t>2</w:t>
            </w:r>
            <w:r>
              <w:rPr>
                <w:rStyle w:val="font21"/>
                <w:rFonts w:ascii="仿宋" w:eastAsia="仿宋" w:hAnsi="仿宋" w:cs="仿宋" w:hint="default"/>
                <w:szCs w:val="21"/>
                <w:lang w:bidi="ar"/>
              </w:rPr>
              <w:t>）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国产黑白膜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国产定制膜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3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进口黑白膜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4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3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进口激光膜</w:t>
            </w:r>
          </w:p>
        </w:tc>
        <w:tc>
          <w:tcPr>
            <w:tcW w:w="4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</w:t>
            </w:r>
          </w:p>
        </w:tc>
      </w:tr>
    </w:tbl>
    <w:p w:rsidR="00811132" w:rsidRDefault="00811132" w:rsidP="00811132">
      <w:pPr>
        <w:widowControl/>
        <w:topLinePunct/>
        <w:rPr>
          <w:rFonts w:ascii="仿宋" w:eastAsia="仿宋" w:hAnsi="仿宋" w:cs="Arial" w:hint="eastAsia"/>
          <w:b/>
          <w:bCs/>
          <w:color w:val="FF0000"/>
          <w:kern w:val="0"/>
          <w:szCs w:val="21"/>
        </w:rPr>
      </w:pPr>
      <w:r>
        <w:rPr>
          <w:rFonts w:ascii="仿宋" w:eastAsia="仿宋" w:hAnsi="仿宋" w:cs="Arial" w:hint="eastAsia"/>
          <w:b/>
          <w:bCs/>
          <w:color w:val="FF0000"/>
          <w:kern w:val="0"/>
          <w:szCs w:val="21"/>
        </w:rPr>
        <w:t>注：表列范围外规格的木架价格按与规格为"1000*2000mm"木架比较材料消耗系数及其价格另行确定。</w:t>
      </w:r>
    </w:p>
    <w:p w:rsidR="00811132" w:rsidRDefault="00811132" w:rsidP="00811132">
      <w:pPr>
        <w:widowControl/>
        <w:numPr>
          <w:ilvl w:val="0"/>
          <w:numId w:val="16"/>
        </w:numPr>
        <w:topLinePunct/>
        <w:rPr>
          <w:rFonts w:ascii="仿宋" w:eastAsia="仿宋" w:hAnsi="仿宋" w:cs="Arial" w:hint="eastAsia"/>
          <w:b/>
          <w:bCs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kern w:val="0"/>
          <w:sz w:val="28"/>
          <w:szCs w:val="28"/>
        </w:rPr>
        <w:lastRenderedPageBreak/>
        <w:t>包装</w:t>
      </w:r>
    </w:p>
    <w:tbl>
      <w:tblPr>
        <w:tblW w:w="9225" w:type="dxa"/>
        <w:tblLayout w:type="fixed"/>
        <w:tblLook w:val="04A0" w:firstRow="1" w:lastRow="0" w:firstColumn="1" w:lastColumn="0" w:noHBand="0" w:noVBand="1"/>
      </w:tblPr>
      <w:tblGrid>
        <w:gridCol w:w="1703"/>
        <w:gridCol w:w="2242"/>
        <w:gridCol w:w="1716"/>
        <w:gridCol w:w="3564"/>
      </w:tblGrid>
      <w:tr w:rsidR="00811132" w:rsidTr="00811132">
        <w:trPr>
          <w:trHeight w:val="285"/>
        </w:trPr>
        <w:tc>
          <w:tcPr>
            <w:tcW w:w="3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类别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价格（元/包）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包装材料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平板包装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简易包装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打包带+护角+长度≤2000mm木方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精包装（小包）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长度＜3000mm，防水纸+护角+纸板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精包装（大包）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长度≥3000mm，防水纸+护角+纸板</w:t>
            </w:r>
          </w:p>
        </w:tc>
      </w:tr>
      <w:tr w:rsidR="00811132" w:rsidTr="00811132">
        <w:trPr>
          <w:trHeight w:val="285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钢卷包装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简易包装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打包带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防水包装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防水纸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防潮包装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150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防潮纸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原厂包装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200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原钢卷自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带材料</w:t>
            </w:r>
            <w:proofErr w:type="gramEnd"/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缠绕式包装1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自带包装材料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缠绕式包装2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80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编织袋</w:t>
            </w:r>
          </w:p>
        </w:tc>
      </w:tr>
      <w:tr w:rsidR="00811132" w:rsidTr="00811132">
        <w:trPr>
          <w:trHeight w:val="285"/>
        </w:trPr>
        <w:tc>
          <w:tcPr>
            <w:tcW w:w="39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1132" w:rsidRDefault="00811132">
            <w:pPr>
              <w:widowControl/>
              <w:jc w:val="left"/>
              <w:rPr>
                <w:rFonts w:ascii="仿宋" w:eastAsia="仿宋" w:hAnsi="仿宋" w:cs="仿宋"/>
                <w:color w:val="000000"/>
                <w:szCs w:val="21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缠绕式包装3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1132" w:rsidRDefault="00811132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szCs w:val="21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防水纸</w:t>
            </w:r>
          </w:p>
        </w:tc>
      </w:tr>
    </w:tbl>
    <w:p w:rsidR="00811132" w:rsidRDefault="00811132" w:rsidP="00811132">
      <w:pPr>
        <w:widowControl/>
        <w:topLinePunct/>
        <w:rPr>
          <w:rFonts w:ascii="仿宋" w:eastAsia="仿宋" w:hAnsi="仿宋" w:cs="Arial" w:hint="eastAsia"/>
          <w:b/>
          <w:bCs/>
          <w:color w:val="FF0000"/>
          <w:kern w:val="0"/>
          <w:sz w:val="32"/>
          <w:szCs w:val="32"/>
        </w:rPr>
      </w:pPr>
    </w:p>
    <w:p w:rsidR="00BB01D2" w:rsidRPr="00586034" w:rsidRDefault="00BB01D2" w:rsidP="00BB01D2">
      <w:pPr>
        <w:rPr>
          <w:rFonts w:ascii="仿宋" w:eastAsia="仿宋" w:hAnsi="仿宋" w:cs="Arial"/>
          <w:kern w:val="0"/>
          <w:sz w:val="32"/>
          <w:szCs w:val="32"/>
        </w:rPr>
      </w:pPr>
    </w:p>
    <w:sectPr w:rsidR="00BB01D2" w:rsidRPr="005860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19C1" w:rsidRDefault="004219C1" w:rsidP="0068117C">
      <w:r>
        <w:separator/>
      </w:r>
    </w:p>
  </w:endnote>
  <w:endnote w:type="continuationSeparator" w:id="0">
    <w:p w:rsidR="004219C1" w:rsidRDefault="004219C1" w:rsidP="00681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19C1" w:rsidRDefault="004219C1" w:rsidP="0068117C">
      <w:r>
        <w:separator/>
      </w:r>
    </w:p>
  </w:footnote>
  <w:footnote w:type="continuationSeparator" w:id="0">
    <w:p w:rsidR="004219C1" w:rsidRDefault="004219C1" w:rsidP="006811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88272F8"/>
    <w:multiLevelType w:val="singleLevel"/>
    <w:tmpl w:val="C88272F8"/>
    <w:lvl w:ilvl="0">
      <w:start w:val="1"/>
      <w:numFmt w:val="decimal"/>
      <w:suff w:val="nothing"/>
      <w:lvlText w:val="%1、"/>
      <w:lvlJc w:val="left"/>
    </w:lvl>
  </w:abstractNum>
  <w:abstractNum w:abstractNumId="1">
    <w:nsid w:val="12920C52"/>
    <w:multiLevelType w:val="multilevel"/>
    <w:tmpl w:val="12920C52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7064DA5"/>
    <w:multiLevelType w:val="multilevel"/>
    <w:tmpl w:val="27064DA5"/>
    <w:lvl w:ilvl="0">
      <w:start w:val="1"/>
      <w:numFmt w:val="decimal"/>
      <w:lvlText w:val="%1、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24672CD"/>
    <w:multiLevelType w:val="multilevel"/>
    <w:tmpl w:val="324672CD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94A03FD"/>
    <w:multiLevelType w:val="multilevel"/>
    <w:tmpl w:val="394A03FD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3C100463"/>
    <w:multiLevelType w:val="multilevel"/>
    <w:tmpl w:val="3C100463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3E3E00FA"/>
    <w:multiLevelType w:val="multilevel"/>
    <w:tmpl w:val="3E3E00FA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4A1F41EB"/>
    <w:multiLevelType w:val="multilevel"/>
    <w:tmpl w:val="4A1F41EB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64D435B3"/>
    <w:multiLevelType w:val="singleLevel"/>
    <w:tmpl w:val="64D435B3"/>
    <w:lvl w:ilvl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9">
    <w:nsid w:val="64D436D1"/>
    <w:multiLevelType w:val="singleLevel"/>
    <w:tmpl w:val="64D436D1"/>
    <w:lvl w:ilvl="0">
      <w:start w:val="2"/>
      <w:numFmt w:val="chineseCounting"/>
      <w:suff w:val="nothing"/>
      <w:lvlText w:val="%1、"/>
      <w:lvlJc w:val="left"/>
      <w:pPr>
        <w:ind w:left="0" w:firstLine="0"/>
      </w:pPr>
    </w:lvl>
  </w:abstractNum>
  <w:abstractNum w:abstractNumId="10">
    <w:nsid w:val="64D437A8"/>
    <w:multiLevelType w:val="singleLevel"/>
    <w:tmpl w:val="64D437A8"/>
    <w:lvl w:ilvl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11">
    <w:nsid w:val="64D438FD"/>
    <w:multiLevelType w:val="singleLevel"/>
    <w:tmpl w:val="64D438FD"/>
    <w:lvl w:ilvl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12">
    <w:nsid w:val="64D43A00"/>
    <w:multiLevelType w:val="singleLevel"/>
    <w:tmpl w:val="64D43A00"/>
    <w:lvl w:ilvl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13">
    <w:nsid w:val="64D43AE8"/>
    <w:multiLevelType w:val="singleLevel"/>
    <w:tmpl w:val="64D43AE8"/>
    <w:lvl w:ilvl="0">
      <w:start w:val="1"/>
      <w:numFmt w:val="chineseCounting"/>
      <w:suff w:val="nothing"/>
      <w:lvlText w:val="%1、"/>
      <w:lvlJc w:val="left"/>
      <w:pPr>
        <w:ind w:left="0" w:firstLine="0"/>
      </w:pPr>
    </w:lvl>
  </w:abstractNum>
  <w:abstractNum w:abstractNumId="14">
    <w:nsid w:val="70B63DC7"/>
    <w:multiLevelType w:val="multilevel"/>
    <w:tmpl w:val="70B63DC7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7CEE19D2"/>
    <w:multiLevelType w:val="multilevel"/>
    <w:tmpl w:val="7CEE19D2"/>
    <w:lvl w:ilvl="0">
      <w:start w:val="1"/>
      <w:numFmt w:val="decimal"/>
      <w:lvlText w:val="%1、"/>
      <w:lvlJc w:val="left"/>
      <w:pPr>
        <w:ind w:left="360" w:hanging="360"/>
      </w:pPr>
      <w:rPr>
        <w:rFonts w:ascii="Calibri" w:hAnsi="Calibri" w:cs="Calibri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4"/>
  </w:num>
  <w:num w:numId="2">
    <w:abstractNumId w:val="3"/>
  </w:num>
  <w:num w:numId="3">
    <w:abstractNumId w:val="1"/>
  </w:num>
  <w:num w:numId="4">
    <w:abstractNumId w:val="6"/>
  </w:num>
  <w:num w:numId="5">
    <w:abstractNumId w:val="15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  <w:num w:numId="11">
    <w:abstractNumId w:val="13"/>
    <w:lvlOverride w:ilvl="0">
      <w:startOverride w:val="1"/>
    </w:lvlOverride>
  </w:num>
  <w:num w:numId="12">
    <w:abstractNumId w:val="8"/>
    <w:lvlOverride w:ilvl="0">
      <w:startOverride w:val="2"/>
    </w:lvlOverride>
  </w:num>
  <w:num w:numId="13">
    <w:abstractNumId w:val="9"/>
    <w:lvlOverride w:ilvl="0">
      <w:startOverride w:val="2"/>
    </w:lvlOverride>
  </w:num>
  <w:num w:numId="14">
    <w:abstractNumId w:val="10"/>
    <w:lvlOverride w:ilvl="0">
      <w:startOverride w:val="2"/>
    </w:lvlOverride>
  </w:num>
  <w:num w:numId="15">
    <w:abstractNumId w:val="11"/>
    <w:lvlOverride w:ilvl="0">
      <w:startOverride w:val="2"/>
    </w:lvlOverride>
  </w:num>
  <w:num w:numId="16">
    <w:abstractNumId w:val="12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D79"/>
    <w:rsid w:val="000C5DCA"/>
    <w:rsid w:val="001536CF"/>
    <w:rsid w:val="002377B1"/>
    <w:rsid w:val="002A6E2B"/>
    <w:rsid w:val="002E2A16"/>
    <w:rsid w:val="002F0325"/>
    <w:rsid w:val="003371A0"/>
    <w:rsid w:val="003D395D"/>
    <w:rsid w:val="004219C1"/>
    <w:rsid w:val="00586034"/>
    <w:rsid w:val="0068117C"/>
    <w:rsid w:val="006D43EA"/>
    <w:rsid w:val="00731D79"/>
    <w:rsid w:val="00811132"/>
    <w:rsid w:val="00957DD8"/>
    <w:rsid w:val="00974FC9"/>
    <w:rsid w:val="00AC119C"/>
    <w:rsid w:val="00B019F7"/>
    <w:rsid w:val="00BB01D2"/>
    <w:rsid w:val="00D41BF1"/>
    <w:rsid w:val="00E85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AC119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AC119C"/>
    <w:rPr>
      <w:b/>
      <w:bCs/>
    </w:rPr>
  </w:style>
  <w:style w:type="character" w:styleId="a5">
    <w:name w:val="Hyperlink"/>
    <w:basedOn w:val="a0"/>
    <w:rsid w:val="00B019F7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B019F7"/>
    <w:pPr>
      <w:ind w:firstLineChars="200" w:firstLine="420"/>
    </w:pPr>
  </w:style>
  <w:style w:type="paragraph" w:styleId="a7">
    <w:name w:val="Balloon Text"/>
    <w:basedOn w:val="a"/>
    <w:link w:val="Char"/>
    <w:uiPriority w:val="99"/>
    <w:semiHidden/>
    <w:unhideWhenUsed/>
    <w:rsid w:val="00B019F7"/>
    <w:rPr>
      <w:sz w:val="18"/>
      <w:szCs w:val="18"/>
    </w:rPr>
  </w:style>
  <w:style w:type="character" w:customStyle="1" w:styleId="Char">
    <w:name w:val="批注框文本 Char"/>
    <w:basedOn w:val="a0"/>
    <w:link w:val="a7"/>
    <w:uiPriority w:val="99"/>
    <w:semiHidden/>
    <w:rsid w:val="00B019F7"/>
    <w:rPr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6811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8"/>
    <w:uiPriority w:val="99"/>
    <w:rsid w:val="0068117C"/>
    <w:rPr>
      <w:sz w:val="18"/>
      <w:szCs w:val="18"/>
    </w:rPr>
  </w:style>
  <w:style w:type="paragraph" w:styleId="a9">
    <w:name w:val="footer"/>
    <w:basedOn w:val="a"/>
    <w:link w:val="Char1"/>
    <w:uiPriority w:val="99"/>
    <w:unhideWhenUsed/>
    <w:rsid w:val="006811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9"/>
    <w:uiPriority w:val="99"/>
    <w:rsid w:val="0068117C"/>
    <w:rPr>
      <w:sz w:val="18"/>
      <w:szCs w:val="18"/>
    </w:rPr>
  </w:style>
  <w:style w:type="character" w:customStyle="1" w:styleId="font11">
    <w:name w:val="font11"/>
    <w:basedOn w:val="a0"/>
    <w:qFormat/>
    <w:rsid w:val="00811132"/>
    <w:rPr>
      <w:rFonts w:ascii="Calibri" w:hAnsi="Calibri" w:cs="Calibri" w:hint="default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41">
    <w:name w:val="font41"/>
    <w:basedOn w:val="a0"/>
    <w:qFormat/>
    <w:rsid w:val="00811132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01">
    <w:name w:val="font01"/>
    <w:basedOn w:val="a0"/>
    <w:qFormat/>
    <w:rsid w:val="00811132"/>
    <w:rPr>
      <w:rFonts w:ascii="Calibri" w:hAnsi="Calibri" w:cs="Calibri" w:hint="default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21">
    <w:name w:val="font21"/>
    <w:basedOn w:val="a0"/>
    <w:qFormat/>
    <w:rsid w:val="00811132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AC119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AC119C"/>
    <w:rPr>
      <w:b/>
      <w:bCs/>
    </w:rPr>
  </w:style>
  <w:style w:type="character" w:styleId="a5">
    <w:name w:val="Hyperlink"/>
    <w:basedOn w:val="a0"/>
    <w:rsid w:val="00B019F7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B019F7"/>
    <w:pPr>
      <w:ind w:firstLineChars="200" w:firstLine="420"/>
    </w:pPr>
  </w:style>
  <w:style w:type="paragraph" w:styleId="a7">
    <w:name w:val="Balloon Text"/>
    <w:basedOn w:val="a"/>
    <w:link w:val="Char"/>
    <w:uiPriority w:val="99"/>
    <w:semiHidden/>
    <w:unhideWhenUsed/>
    <w:rsid w:val="00B019F7"/>
    <w:rPr>
      <w:sz w:val="18"/>
      <w:szCs w:val="18"/>
    </w:rPr>
  </w:style>
  <w:style w:type="character" w:customStyle="1" w:styleId="Char">
    <w:name w:val="批注框文本 Char"/>
    <w:basedOn w:val="a0"/>
    <w:link w:val="a7"/>
    <w:uiPriority w:val="99"/>
    <w:semiHidden/>
    <w:rsid w:val="00B019F7"/>
    <w:rPr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6811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8"/>
    <w:uiPriority w:val="99"/>
    <w:rsid w:val="0068117C"/>
    <w:rPr>
      <w:sz w:val="18"/>
      <w:szCs w:val="18"/>
    </w:rPr>
  </w:style>
  <w:style w:type="paragraph" w:styleId="a9">
    <w:name w:val="footer"/>
    <w:basedOn w:val="a"/>
    <w:link w:val="Char1"/>
    <w:uiPriority w:val="99"/>
    <w:unhideWhenUsed/>
    <w:rsid w:val="006811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9"/>
    <w:uiPriority w:val="99"/>
    <w:rsid w:val="0068117C"/>
    <w:rPr>
      <w:sz w:val="18"/>
      <w:szCs w:val="18"/>
    </w:rPr>
  </w:style>
  <w:style w:type="character" w:customStyle="1" w:styleId="font11">
    <w:name w:val="font11"/>
    <w:basedOn w:val="a0"/>
    <w:qFormat/>
    <w:rsid w:val="00811132"/>
    <w:rPr>
      <w:rFonts w:ascii="Calibri" w:hAnsi="Calibri" w:cs="Calibri" w:hint="default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41">
    <w:name w:val="font41"/>
    <w:basedOn w:val="a0"/>
    <w:qFormat/>
    <w:rsid w:val="00811132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01">
    <w:name w:val="font01"/>
    <w:basedOn w:val="a0"/>
    <w:qFormat/>
    <w:rsid w:val="00811132"/>
    <w:rPr>
      <w:rFonts w:ascii="Calibri" w:hAnsi="Calibri" w:cs="Calibri" w:hint="default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21">
    <w:name w:val="font21"/>
    <w:basedOn w:val="a0"/>
    <w:qFormat/>
    <w:rsid w:val="00811132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37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uyeel.com/search-ng/shop/ZYDPT2589602/index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1304</Words>
  <Characters>7435</Characters>
  <Application>Microsoft Office Word</Application>
  <DocSecurity>0</DocSecurity>
  <Lines>61</Lines>
  <Paragraphs>17</Paragraphs>
  <ScaleCrop>false</ScaleCrop>
  <Company/>
  <LinksUpToDate>false</LinksUpToDate>
  <CharactersWithSpaces>8722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马洁</dc:creator>
  <cp:lastModifiedBy>马洁</cp:lastModifiedBy>
  <cp:revision>3</cp:revision>
  <dcterms:created xsi:type="dcterms:W3CDTF">2023-12-18T03:04:00Z</dcterms:created>
  <dcterms:modified xsi:type="dcterms:W3CDTF">2023-12-18T03:12:00Z</dcterms:modified>
</cp:coreProperties>
</file>