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shd w:val="clear" w:color="auto" w:fill="FFFFFF"/>
        <w:spacing w:before="75" w:after="75"/>
        <w:jc w:val="center"/>
        <w:rPr>
          <w:rFonts w:hint="eastAsia" w:ascii="黑体" w:hAnsi="黑体" w:eastAsia="黑体" w:cs="Arial"/>
          <w:b/>
          <w:bCs/>
          <w:color w:val="000000" w:themeColor="text1"/>
          <w:kern w:val="0"/>
          <w:sz w:val="36"/>
          <w:szCs w:val="36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 w:cs="Arial"/>
          <w:b/>
          <w:bCs/>
          <w:color w:val="000000" w:themeColor="text1"/>
          <w:kern w:val="0"/>
          <w:sz w:val="36"/>
          <w:szCs w:val="36"/>
          <w14:textFill>
            <w14:solidFill>
              <w14:schemeClr w14:val="tx1"/>
            </w14:solidFill>
          </w14:textFill>
        </w:rPr>
        <w:t>关于不锈钢冷热轧产品延伸加工交易须知</w:t>
      </w:r>
    </w:p>
    <w:p>
      <w:pPr>
        <w:widowControl/>
        <w:shd w:val="clear" w:color="auto" w:fill="FFFFFF"/>
        <w:spacing w:before="75" w:after="75"/>
        <w:jc w:val="left"/>
        <w:rPr>
          <w:rFonts w:hint="eastAsia" w:ascii="仿宋" w:hAnsi="仿宋" w:eastAsia="仿宋" w:cs="Arial"/>
          <w:b/>
          <w:bCs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Arial"/>
          <w:b/>
          <w:bCs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尊敬的各位客户：</w:t>
      </w:r>
    </w:p>
    <w:p>
      <w:pPr>
        <w:widowControl/>
        <w:shd w:val="clear" w:color="auto" w:fill="FFFFFF"/>
        <w:spacing w:before="75" w:after="75"/>
        <w:ind w:firstLine="675"/>
        <w:jc w:val="left"/>
        <w:rPr>
          <w:rFonts w:hint="eastAsia" w:ascii="仿宋" w:hAnsi="仿宋" w:eastAsia="仿宋" w:cs="Arial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Arial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首先感谢您长期以来对太钢的大力支持，为更好满足客户对现货资源深加工需求，现就无锡太钢、佛山太钢、沈阳太钢现货产品深加工相关事宜公告如下：</w:t>
      </w:r>
    </w:p>
    <w:p>
      <w:pPr>
        <w:widowControl/>
        <w:shd w:val="clear" w:color="auto" w:fill="FFFFFF"/>
        <w:spacing w:before="75" w:after="75"/>
        <w:ind w:firstLine="675"/>
        <w:jc w:val="left"/>
        <w:rPr>
          <w:rStyle w:val="9"/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rFonts w:ascii="仿宋" w:hAnsi="仿宋" w:eastAsia="仿宋" w:cs="Arial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一</w:t>
      </w:r>
      <w:r>
        <w:rPr>
          <w:rFonts w:hint="eastAsia" w:ascii="仿宋" w:hAnsi="仿宋" w:eastAsia="仿宋" w:cs="Arial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、在欧冶平台中太钢集团商家直营店中开展延伸加工业务。网站：</w:t>
      </w:r>
      <w:r>
        <w:fldChar w:fldCharType="begin"/>
      </w:r>
      <w:r>
        <w:instrText xml:space="preserve"> HYPERLINK "https://www.ouyeel.com/search-ng/shop/ZYDPT2589602/index/" </w:instrText>
      </w:r>
      <w:r>
        <w:fldChar w:fldCharType="separate"/>
      </w:r>
      <w:r>
        <w:rPr>
          <w:rStyle w:val="9"/>
          <w:color w:val="000000" w:themeColor="text1"/>
          <w14:textFill>
            <w14:solidFill>
              <w14:schemeClr w14:val="tx1"/>
            </w14:solidFill>
          </w14:textFill>
        </w:rPr>
        <w:t>https://www.ouyeel.com/search-ng/shop/ZYDPT2589602/index/</w:t>
      </w:r>
      <w:r>
        <w:rPr>
          <w:rStyle w:val="9"/>
          <w:color w:val="000000" w:themeColor="text1"/>
          <w14:textFill>
            <w14:solidFill>
              <w14:schemeClr w14:val="tx1"/>
            </w14:solidFill>
          </w14:textFill>
        </w:rPr>
        <w:fldChar w:fldCharType="end"/>
      </w:r>
    </w:p>
    <w:p>
      <w:pPr>
        <w:widowControl/>
        <w:shd w:val="clear" w:color="auto" w:fill="FFFFFF"/>
        <w:spacing w:before="75" w:after="75"/>
        <w:jc w:val="left"/>
        <w:rPr>
          <w:rFonts w:hint="eastAsia" w:ascii="仿宋" w:hAnsi="仿宋" w:eastAsia="仿宋" w:cs="Arial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color w:val="000000" w:themeColor="text1"/>
          <w14:textFill>
            <w14:solidFill>
              <w14:schemeClr w14:val="tx1"/>
            </w14:solidFill>
          </w14:textFill>
        </w:rPr>
        <w:drawing>
          <wp:inline distT="0" distB="0" distL="0" distR="0">
            <wp:extent cx="5274310" cy="2266315"/>
            <wp:effectExtent l="0" t="0" r="2540" b="635"/>
            <wp:docPr id="4" name="图片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226682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rPr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color w:val="000000" w:themeColor="text1"/>
          <w14:textFill>
            <w14:solidFill>
              <w14:schemeClr w14:val="tx1"/>
            </w14:solidFill>
          </w14:textFill>
        </w:rPr>
        <w:drawing>
          <wp:inline distT="0" distB="0" distL="0" distR="0">
            <wp:extent cx="5274310" cy="1664335"/>
            <wp:effectExtent l="0" t="0" r="2540" b="0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166470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ind w:firstLine="640" w:firstLineChars="200"/>
        <w:rPr>
          <w:rFonts w:hint="eastAsia" w:ascii="仿宋" w:hAnsi="仿宋" w:eastAsia="仿宋" w:cs="Arial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Arial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二、交易时间：10:00-10:30，13:30-14:00。</w:t>
      </w:r>
    </w:p>
    <w:p>
      <w:pPr>
        <w:ind w:firstLine="640" w:firstLineChars="200"/>
        <w:rPr>
          <w:rFonts w:hint="eastAsia" w:ascii="仿宋" w:hAnsi="仿宋" w:eastAsia="仿宋" w:cs="仿宋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Arial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三、交易规则：①直营店中该场次销售产品通过竞价方式进行货物的销售。②竞价成交货物需通过货物对应的外设公司进行延伸加工后，才可以对加工成品进行提货，不提供原卷提货。③交易成交后，客户直接将原卷货款及加工费付至货物对应的太钢外设公司。④成交当月28日前需提报加工需求。⑤加工过程中产生的副产品也需同时提走。</w:t>
      </w:r>
      <w:r>
        <w:rPr>
          <w:rFonts w:hint="eastAsia" w:ascii="仿宋" w:hAnsi="仿宋" w:eastAsia="仿宋" w:cs="仿宋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⑥成交卷需全部进行加工。</w:t>
      </w:r>
    </w:p>
    <w:p>
      <w:pPr>
        <w:ind w:firstLine="640" w:firstLineChars="200"/>
        <w:rPr>
          <w:rFonts w:hint="eastAsia" w:ascii="仿宋" w:hAnsi="仿宋" w:eastAsia="仿宋" w:cs="Arial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Arial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四、加工规则：客户加工内容需在我司提供的加工范围内，详见附表。</w:t>
      </w:r>
    </w:p>
    <w:p>
      <w:pPr>
        <w:ind w:firstLine="640" w:firstLineChars="200"/>
        <w:rPr>
          <w:rFonts w:hint="eastAsia" w:ascii="仿宋" w:hAnsi="仿宋" w:eastAsia="仿宋" w:cs="Arial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Arial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五、联系方式：</w:t>
      </w:r>
    </w:p>
    <w:tbl>
      <w:tblPr>
        <w:tblStyle w:val="6"/>
        <w:tblW w:w="8715" w:type="dxa"/>
        <w:tblCellSpacing w:w="15" w:type="dxa"/>
        <w:tblInd w:w="0" w:type="dxa"/>
        <w:shd w:val="clear" w:color="auto" w:fill="FFFFFF"/>
        <w:tblLayout w:type="autofit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2100"/>
        <w:gridCol w:w="1020"/>
        <w:gridCol w:w="1860"/>
        <w:gridCol w:w="1695"/>
        <w:gridCol w:w="2040"/>
      </w:tblGrid>
      <w:tr>
        <w:tblPrEx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50" w:hRule="atLeast"/>
          <w:tblCellSpacing w:w="15" w:type="dxa"/>
        </w:trPr>
        <w:tc>
          <w:tcPr>
            <w:tcW w:w="205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</w:tcPr>
          <w:p>
            <w:pPr>
              <w:widowControl/>
              <w:spacing w:before="75" w:after="75"/>
              <w:jc w:val="center"/>
              <w:rPr>
                <w:rFonts w:ascii="Arial" w:hAnsi="Arial" w:eastAsia="宋体" w:cs="Arial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Arial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  <w:t>部门</w:t>
            </w:r>
          </w:p>
        </w:tc>
        <w:tc>
          <w:tcPr>
            <w:tcW w:w="990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</w:tcPr>
          <w:p>
            <w:pPr>
              <w:widowControl/>
              <w:spacing w:before="75" w:after="75"/>
              <w:jc w:val="center"/>
              <w:rPr>
                <w:rFonts w:ascii="Arial" w:hAnsi="Arial" w:eastAsia="宋体" w:cs="Arial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Arial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  <w:t>联系人1</w:t>
            </w:r>
          </w:p>
        </w:tc>
        <w:tc>
          <w:tcPr>
            <w:tcW w:w="1830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</w:tcPr>
          <w:p>
            <w:pPr>
              <w:widowControl/>
              <w:spacing w:before="75" w:after="75"/>
              <w:jc w:val="center"/>
              <w:rPr>
                <w:rFonts w:ascii="Arial" w:hAnsi="Arial" w:eastAsia="宋体" w:cs="Arial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Arial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  <w:t>电话</w:t>
            </w:r>
          </w:p>
        </w:tc>
        <w:tc>
          <w:tcPr>
            <w:tcW w:w="1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</w:tcPr>
          <w:p>
            <w:pPr>
              <w:widowControl/>
              <w:spacing w:before="75" w:after="75"/>
              <w:jc w:val="center"/>
              <w:rPr>
                <w:rFonts w:ascii="Arial" w:hAnsi="Arial" w:eastAsia="宋体" w:cs="Arial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Arial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  <w:t>联系人2</w:t>
            </w:r>
          </w:p>
        </w:tc>
        <w:tc>
          <w:tcPr>
            <w:tcW w:w="19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</w:tcPr>
          <w:p>
            <w:pPr>
              <w:widowControl/>
              <w:spacing w:before="75" w:after="75"/>
              <w:jc w:val="center"/>
              <w:rPr>
                <w:rFonts w:ascii="Arial" w:hAnsi="Arial" w:eastAsia="宋体" w:cs="Arial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Arial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  <w:t>电话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50" w:hRule="atLeast"/>
          <w:tblCellSpacing w:w="15" w:type="dxa"/>
        </w:trPr>
        <w:tc>
          <w:tcPr>
            <w:tcW w:w="2055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</w:tcPr>
          <w:p>
            <w:pPr>
              <w:widowControl/>
              <w:spacing w:before="75" w:after="75"/>
              <w:jc w:val="center"/>
              <w:rPr>
                <w:rFonts w:ascii="Arial" w:hAnsi="Arial" w:eastAsia="宋体" w:cs="Arial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Arial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  <w:t>无锡太钢</w:t>
            </w:r>
          </w:p>
        </w:tc>
        <w:tc>
          <w:tcPr>
            <w:tcW w:w="9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</w:tcPr>
          <w:p>
            <w:pPr>
              <w:widowControl/>
              <w:spacing w:before="75" w:after="75"/>
              <w:jc w:val="center"/>
              <w:rPr>
                <w:rFonts w:ascii="Arial" w:hAnsi="Arial" w:eastAsia="宋体" w:cs="Arial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Arial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  <w:t>王  旭</w:t>
            </w:r>
          </w:p>
        </w:tc>
        <w:tc>
          <w:tcPr>
            <w:tcW w:w="183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</w:tcPr>
          <w:p>
            <w:pPr>
              <w:widowControl/>
              <w:spacing w:before="75" w:after="75"/>
              <w:jc w:val="center"/>
              <w:rPr>
                <w:rFonts w:ascii="Arial" w:hAnsi="Arial" w:eastAsia="宋体" w:cs="Arial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Arial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  <w:t>15158140070</w:t>
            </w:r>
          </w:p>
        </w:tc>
        <w:tc>
          <w:tcPr>
            <w:tcW w:w="166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widowControl/>
              <w:jc w:val="center"/>
              <w:rPr>
                <w:rFonts w:ascii="Arial" w:hAnsi="Arial" w:eastAsia="宋体" w:cs="Arial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Arial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  <w:t>李</w:t>
            </w:r>
            <w:r>
              <w:rPr>
                <w:rFonts w:hint="eastAsia" w:ascii="宋体" w:hAnsi="宋体" w:eastAsia="宋体" w:cs="Arial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  <w:t xml:space="preserve">   </w:t>
            </w:r>
            <w:r>
              <w:rPr>
                <w:rFonts w:ascii="宋体" w:hAnsi="宋体" w:eastAsia="宋体" w:cs="Arial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  <w:t>贺</w:t>
            </w:r>
          </w:p>
        </w:tc>
        <w:tc>
          <w:tcPr>
            <w:tcW w:w="199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widowControl/>
              <w:jc w:val="center"/>
              <w:rPr>
                <w:rFonts w:ascii="Arial" w:hAnsi="Arial" w:eastAsia="宋体" w:cs="Arial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Arial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  <w:t>13934528902</w:t>
            </w:r>
            <w:bookmarkStart w:id="0" w:name="_GoBack"/>
            <w:bookmarkEnd w:id="0"/>
          </w:p>
        </w:tc>
      </w:tr>
      <w:tr>
        <w:tblPrEx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65" w:hRule="atLeast"/>
          <w:tblCellSpacing w:w="15" w:type="dxa"/>
        </w:trPr>
        <w:tc>
          <w:tcPr>
            <w:tcW w:w="2055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</w:tcPr>
          <w:p>
            <w:pPr>
              <w:widowControl/>
              <w:spacing w:before="75" w:after="75"/>
              <w:jc w:val="center"/>
              <w:rPr>
                <w:rFonts w:ascii="Arial" w:hAnsi="Arial" w:eastAsia="宋体" w:cs="Arial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Arial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  <w:t>佛山太钢</w:t>
            </w:r>
          </w:p>
        </w:tc>
        <w:tc>
          <w:tcPr>
            <w:tcW w:w="9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</w:tcPr>
          <w:p>
            <w:pPr>
              <w:widowControl/>
              <w:spacing w:before="75" w:after="75"/>
              <w:jc w:val="center"/>
              <w:rPr>
                <w:rFonts w:ascii="Arial" w:hAnsi="Arial" w:eastAsia="宋体" w:cs="Arial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Arial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  <w:t>胡鑫洄</w:t>
            </w:r>
          </w:p>
        </w:tc>
        <w:tc>
          <w:tcPr>
            <w:tcW w:w="183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</w:tcPr>
          <w:p>
            <w:pPr>
              <w:widowControl/>
              <w:spacing w:before="75" w:after="75"/>
              <w:jc w:val="center"/>
              <w:rPr>
                <w:rFonts w:ascii="Arial" w:hAnsi="Arial" w:eastAsia="宋体" w:cs="Arial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Arial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  <w:t>13834575059</w:t>
            </w:r>
          </w:p>
        </w:tc>
        <w:tc>
          <w:tcPr>
            <w:tcW w:w="166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widowControl/>
              <w:spacing w:before="75" w:after="75"/>
              <w:jc w:val="center"/>
              <w:rPr>
                <w:rFonts w:hint="eastAsia" w:ascii="宋体" w:hAnsi="宋体" w:eastAsia="宋体" w:cs="Arial"/>
                <w:color w:val="000000" w:themeColor="text1"/>
                <w:kern w:val="0"/>
                <w:sz w:val="18"/>
                <w:szCs w:val="18"/>
                <w:shd w:val="clear" w:color="auto" w:fill="FFFFFF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Arial"/>
                <w:color w:val="000000" w:themeColor="text1"/>
                <w:kern w:val="0"/>
                <w:sz w:val="18"/>
                <w:szCs w:val="18"/>
                <w:shd w:val="clear" w:color="auto" w:fill="FFFFFF"/>
                <w14:textFill>
                  <w14:solidFill>
                    <w14:schemeClr w14:val="tx1"/>
                  </w14:solidFill>
                </w14:textFill>
              </w:rPr>
              <w:t>张中川</w:t>
            </w:r>
          </w:p>
        </w:tc>
        <w:tc>
          <w:tcPr>
            <w:tcW w:w="199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widowControl/>
              <w:spacing w:before="75" w:after="75"/>
              <w:jc w:val="center"/>
              <w:rPr>
                <w:rFonts w:hint="eastAsia" w:ascii="宋体" w:hAnsi="宋体" w:eastAsia="宋体" w:cs="Arial"/>
                <w:color w:val="000000" w:themeColor="text1"/>
                <w:kern w:val="0"/>
                <w:sz w:val="18"/>
                <w:szCs w:val="18"/>
                <w:shd w:val="clear" w:color="auto" w:fill="FFFFFF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Arial"/>
                <w:color w:val="000000" w:themeColor="text1"/>
                <w:kern w:val="0"/>
                <w:sz w:val="18"/>
                <w:szCs w:val="18"/>
                <w:shd w:val="clear" w:color="auto" w:fill="FFFFFF"/>
                <w14:textFill>
                  <w14:solidFill>
                    <w14:schemeClr w14:val="tx1"/>
                  </w14:solidFill>
                </w14:textFill>
              </w:rPr>
              <w:t>13643450805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50" w:hRule="atLeast"/>
          <w:tblCellSpacing w:w="15" w:type="dxa"/>
        </w:trPr>
        <w:tc>
          <w:tcPr>
            <w:tcW w:w="2055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</w:tcPr>
          <w:p>
            <w:pPr>
              <w:widowControl/>
              <w:spacing w:before="75" w:after="75"/>
              <w:jc w:val="center"/>
              <w:rPr>
                <w:rFonts w:hint="eastAsia" w:ascii="宋体" w:hAnsi="宋体" w:eastAsia="宋体" w:cs="Arial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Arial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  <w:t>沈阳太钢</w:t>
            </w:r>
          </w:p>
        </w:tc>
        <w:tc>
          <w:tcPr>
            <w:tcW w:w="9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</w:tcPr>
          <w:p>
            <w:pPr>
              <w:widowControl/>
              <w:spacing w:before="75" w:after="75"/>
              <w:jc w:val="center"/>
              <w:rPr>
                <w:rFonts w:hint="eastAsia" w:ascii="宋体" w:hAnsi="宋体" w:eastAsia="宋体" w:cs="Arial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Arial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  <w:t>王健夫</w:t>
            </w:r>
          </w:p>
        </w:tc>
        <w:tc>
          <w:tcPr>
            <w:tcW w:w="183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</w:tcPr>
          <w:p>
            <w:pPr>
              <w:widowControl/>
              <w:spacing w:before="75" w:after="75"/>
              <w:jc w:val="center"/>
              <w:rPr>
                <w:rFonts w:hint="eastAsia" w:ascii="宋体" w:hAnsi="宋体" w:eastAsia="宋体" w:cs="Arial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Arial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  <w:t>15640006336</w:t>
            </w:r>
          </w:p>
        </w:tc>
        <w:tc>
          <w:tcPr>
            <w:tcW w:w="166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widowControl/>
              <w:ind w:firstLine="540" w:firstLineChars="300"/>
              <w:jc w:val="left"/>
              <w:rPr>
                <w:rFonts w:hint="eastAsia" w:ascii="宋体" w:hAnsi="宋体" w:eastAsia="宋体" w:cs="Arial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Arial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  <w:t>王浩然</w:t>
            </w:r>
          </w:p>
        </w:tc>
        <w:tc>
          <w:tcPr>
            <w:tcW w:w="199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widowControl/>
              <w:spacing w:before="75" w:after="75"/>
              <w:jc w:val="center"/>
              <w:rPr>
                <w:rFonts w:hint="eastAsia" w:ascii="宋体" w:hAnsi="宋体" w:eastAsia="宋体" w:cs="Arial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Arial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  <w:t>18135120369</w:t>
            </w:r>
          </w:p>
        </w:tc>
      </w:tr>
    </w:tbl>
    <w:p>
      <w:pPr>
        <w:ind w:firstLine="640" w:firstLineChars="200"/>
        <w:rPr>
          <w:rFonts w:hint="eastAsia" w:ascii="仿宋" w:hAnsi="仿宋" w:eastAsia="仿宋" w:cs="Arial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ascii="仿宋" w:hAnsi="仿宋" w:eastAsia="仿宋" w:cs="Arial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六</w:t>
      </w:r>
      <w:r>
        <w:rPr>
          <w:rFonts w:hint="eastAsia" w:ascii="仿宋" w:hAnsi="仿宋" w:eastAsia="仿宋" w:cs="Arial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、</w:t>
      </w:r>
      <w:r>
        <w:rPr>
          <w:rFonts w:ascii="仿宋" w:hAnsi="仿宋" w:eastAsia="仿宋" w:cs="Arial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其他</w:t>
      </w:r>
    </w:p>
    <w:p>
      <w:pPr>
        <w:ind w:firstLine="640" w:firstLineChars="200"/>
        <w:rPr>
          <w:rFonts w:hint="eastAsia" w:ascii="仿宋" w:hAnsi="仿宋" w:eastAsia="仿宋" w:cs="Arial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Arial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①若您对该业务仍不清楚，可以先致电咨询。</w:t>
      </w:r>
    </w:p>
    <w:p>
      <w:pPr>
        <w:ind w:firstLine="640" w:firstLineChars="200"/>
        <w:rPr>
          <w:rFonts w:hint="eastAsia" w:ascii="仿宋" w:hAnsi="仿宋" w:eastAsia="仿宋" w:cs="Arial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Arial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②本须知由太钢营销中心负责解释。</w:t>
      </w:r>
    </w:p>
    <w:p>
      <w:pPr>
        <w:ind w:firstLine="640" w:firstLineChars="200"/>
        <w:rPr>
          <w:rFonts w:hint="eastAsia" w:ascii="仿宋" w:hAnsi="仿宋" w:eastAsia="仿宋" w:cs="Arial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ascii="仿宋" w:hAnsi="仿宋" w:eastAsia="仿宋" w:cs="Arial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详见附件内容</w:t>
      </w:r>
    </w:p>
    <w:p>
      <w:pPr>
        <w:ind w:firstLine="640" w:firstLineChars="200"/>
        <w:rPr>
          <w:rFonts w:hint="eastAsia" w:ascii="仿宋" w:hAnsi="仿宋" w:eastAsia="仿宋" w:cs="Arial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</w:pPr>
    </w:p>
    <w:p>
      <w:pPr>
        <w:ind w:firstLine="640" w:firstLineChars="200"/>
        <w:rPr>
          <w:rFonts w:hint="eastAsia" w:ascii="仿宋" w:hAnsi="仿宋" w:eastAsia="仿宋" w:cs="Arial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Arial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 xml:space="preserve">                             太钢营销中心</w:t>
      </w:r>
    </w:p>
    <w:p>
      <w:pPr>
        <w:ind w:firstLine="640" w:firstLineChars="200"/>
        <w:rPr>
          <w:rFonts w:hint="eastAsia" w:cs="Arial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Arial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 xml:space="preserve">                         二〇二四年八月一日</w:t>
      </w:r>
    </w:p>
    <w:p>
      <w:pPr>
        <w:ind w:firstLine="640" w:firstLineChars="200"/>
        <w:rPr>
          <w:rFonts w:hint="eastAsia" w:ascii="仿宋" w:hAnsi="仿宋" w:eastAsia="仿宋" w:cs="Arial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</w:pPr>
    </w:p>
    <w:p>
      <w:pPr>
        <w:ind w:firstLine="640" w:firstLineChars="200"/>
        <w:rPr>
          <w:rFonts w:hint="eastAsia" w:ascii="仿宋" w:hAnsi="仿宋" w:eastAsia="仿宋" w:cs="Arial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</w:pPr>
    </w:p>
    <w:p>
      <w:pPr>
        <w:ind w:firstLine="640" w:firstLineChars="200"/>
        <w:rPr>
          <w:rFonts w:hint="eastAsia" w:ascii="仿宋" w:hAnsi="仿宋" w:eastAsia="仿宋" w:cs="Arial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</w:pPr>
    </w:p>
    <w:p>
      <w:pPr>
        <w:ind w:firstLine="640" w:firstLineChars="200"/>
        <w:rPr>
          <w:rFonts w:hint="eastAsia" w:ascii="仿宋" w:hAnsi="仿宋" w:eastAsia="仿宋" w:cs="Arial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</w:pPr>
    </w:p>
    <w:p>
      <w:pPr>
        <w:ind w:firstLine="640" w:firstLineChars="200"/>
        <w:rPr>
          <w:rFonts w:hint="eastAsia" w:ascii="仿宋" w:hAnsi="仿宋" w:eastAsia="仿宋" w:cs="Arial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</w:pPr>
    </w:p>
    <w:p>
      <w:pPr>
        <w:rPr>
          <w:rFonts w:hint="eastAsia" w:ascii="仿宋" w:hAnsi="仿宋" w:eastAsia="仿宋" w:cs="Arial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Arial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附件1：佛山太钢加工附表</w:t>
      </w:r>
    </w:p>
    <w:p>
      <w:pPr>
        <w:rPr>
          <w:rFonts w:hint="eastAsia" w:ascii="仿宋" w:hAnsi="仿宋" w:eastAsia="仿宋" w:cs="Arial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宋体" w:eastAsia="仿宋_GB2312" w:cs="Times New Roman"/>
          <w:b/>
          <w:color w:val="000000" w:themeColor="text1"/>
          <w:sz w:val="28"/>
          <w:szCs w:val="32"/>
          <w14:textFill>
            <w14:solidFill>
              <w14:schemeClr w14:val="tx1"/>
            </w14:solidFill>
          </w14:textFill>
        </w:rPr>
        <w:t>1、分条加工收费表</w:t>
      </w:r>
    </w:p>
    <w:tbl>
      <w:tblPr>
        <w:tblStyle w:val="6"/>
        <w:tblW w:w="9342" w:type="dxa"/>
        <w:tblInd w:w="-222" w:type="dxa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086"/>
        <w:gridCol w:w="867"/>
        <w:gridCol w:w="1872"/>
        <w:gridCol w:w="1171"/>
        <w:gridCol w:w="831"/>
        <w:gridCol w:w="738"/>
        <w:gridCol w:w="2777"/>
      </w:tblGrid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47" w:hRule="atLeast"/>
        </w:trPr>
        <w:tc>
          <w:tcPr>
            <w:tcW w:w="10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cstheme="minorEastAsia"/>
                <w:color w:val="000000" w:themeColor="text1"/>
                <w:kern w:val="0"/>
                <w:sz w:val="18"/>
                <w:szCs w:val="18"/>
                <w:lang w:bidi="ar"/>
                <w14:textFill>
                  <w14:solidFill>
                    <w14:schemeClr w14:val="tx1"/>
                  </w14:solidFill>
                </w14:textFill>
              </w:rPr>
              <w:t>材质</w:t>
            </w:r>
          </w:p>
        </w:tc>
        <w:tc>
          <w:tcPr>
            <w:tcW w:w="8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cstheme="minorEastAsia"/>
                <w:color w:val="000000" w:themeColor="text1"/>
                <w:kern w:val="0"/>
                <w:sz w:val="18"/>
                <w:szCs w:val="18"/>
                <w:lang w:bidi="ar"/>
                <w14:textFill>
                  <w14:solidFill>
                    <w14:schemeClr w14:val="tx1"/>
                  </w14:solidFill>
                </w14:textFill>
              </w:rPr>
              <w:t>加工方式</w:t>
            </w:r>
          </w:p>
        </w:tc>
        <w:tc>
          <w:tcPr>
            <w:tcW w:w="304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cstheme="minorEastAsia"/>
                <w:color w:val="000000" w:themeColor="text1"/>
                <w:kern w:val="0"/>
                <w:sz w:val="18"/>
                <w:szCs w:val="18"/>
                <w:lang w:bidi="ar"/>
                <w14:textFill>
                  <w14:solidFill>
                    <w14:schemeClr w14:val="tx1"/>
                  </w14:solidFill>
                </w14:textFill>
              </w:rPr>
              <w:t>规格</w:t>
            </w:r>
          </w:p>
        </w:tc>
        <w:tc>
          <w:tcPr>
            <w:tcW w:w="8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cstheme="minorEastAsia"/>
                <w:color w:val="000000" w:themeColor="text1"/>
                <w:kern w:val="0"/>
                <w:sz w:val="18"/>
                <w:szCs w:val="18"/>
                <w:lang w:bidi="ar"/>
                <w14:textFill>
                  <w14:solidFill>
                    <w14:schemeClr w14:val="tx1"/>
                  </w14:solidFill>
                </w14:textFill>
              </w:rPr>
              <w:t>单位</w:t>
            </w:r>
          </w:p>
        </w:tc>
        <w:tc>
          <w:tcPr>
            <w:tcW w:w="7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cstheme="minorEastAsia"/>
                <w:color w:val="000000" w:themeColor="text1"/>
                <w:kern w:val="0"/>
                <w:sz w:val="18"/>
                <w:szCs w:val="18"/>
                <w:lang w:bidi="ar"/>
                <w14:textFill>
                  <w14:solidFill>
                    <w14:schemeClr w14:val="tx1"/>
                  </w14:solidFill>
                </w14:textFill>
              </w:rPr>
              <w:t>含税单价</w:t>
            </w:r>
          </w:p>
        </w:tc>
        <w:tc>
          <w:tcPr>
            <w:tcW w:w="27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cstheme="minorEastAsia"/>
                <w:color w:val="000000" w:themeColor="text1"/>
                <w:kern w:val="0"/>
                <w:sz w:val="18"/>
                <w:szCs w:val="18"/>
                <w:lang w:bidi="ar"/>
                <w14:textFill>
                  <w14:solidFill>
                    <w14:schemeClr w14:val="tx1"/>
                  </w14:solidFill>
                </w14:textFill>
              </w:rPr>
              <w:t>说明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19" w:hRule="atLeast"/>
        </w:trPr>
        <w:tc>
          <w:tcPr>
            <w:tcW w:w="108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cstheme="minorEastAsia"/>
                <w:color w:val="000000" w:themeColor="text1"/>
                <w:kern w:val="0"/>
                <w:sz w:val="18"/>
                <w:szCs w:val="18"/>
                <w:lang w:bidi="ar"/>
                <w14:textFill>
                  <w14:solidFill>
                    <w14:schemeClr w14:val="tx1"/>
                  </w14:solidFill>
                </w14:textFill>
              </w:rPr>
              <w:t>304/430不锈钢冷卷</w:t>
            </w:r>
          </w:p>
        </w:tc>
        <w:tc>
          <w:tcPr>
            <w:tcW w:w="867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cstheme="minorEastAsia"/>
                <w:color w:val="000000" w:themeColor="text1"/>
                <w:kern w:val="0"/>
                <w:sz w:val="18"/>
                <w:szCs w:val="18"/>
                <w:lang w:bidi="ar"/>
                <w14:textFill>
                  <w14:solidFill>
                    <w14:schemeClr w14:val="tx1"/>
                  </w14:solidFill>
                </w14:textFill>
              </w:rPr>
              <w:t>分条</w:t>
            </w:r>
          </w:p>
        </w:tc>
        <w:tc>
          <w:tcPr>
            <w:tcW w:w="1872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cstheme="minorEastAsia"/>
                <w:color w:val="000000" w:themeColor="text1"/>
                <w:kern w:val="0"/>
                <w:sz w:val="18"/>
                <w:szCs w:val="18"/>
                <w:lang w:bidi="ar"/>
                <w14:textFill>
                  <w14:solidFill>
                    <w14:schemeClr w14:val="tx1"/>
                  </w14:solidFill>
                </w14:textFill>
              </w:rPr>
              <w:t>0.4-3.0*1000-1500*C</w:t>
            </w:r>
          </w:p>
        </w:tc>
        <w:tc>
          <w:tcPr>
            <w:tcW w:w="11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cstheme="minorEastAsia"/>
                <w:color w:val="000000" w:themeColor="text1"/>
                <w:kern w:val="0"/>
                <w:sz w:val="18"/>
                <w:szCs w:val="18"/>
                <w:lang w:bidi="ar"/>
                <w14:textFill>
                  <w14:solidFill>
                    <w14:schemeClr w14:val="tx1"/>
                  </w14:solidFill>
                </w14:textFill>
              </w:rPr>
              <w:t>3. 0分三条</w:t>
            </w:r>
          </w:p>
        </w:tc>
        <w:tc>
          <w:tcPr>
            <w:tcW w:w="831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cstheme="minorEastAsia"/>
                <w:color w:val="000000" w:themeColor="text1"/>
                <w:kern w:val="0"/>
                <w:sz w:val="18"/>
                <w:szCs w:val="18"/>
                <w:lang w:bidi="ar"/>
                <w14:textFill>
                  <w14:solidFill>
                    <w14:schemeClr w14:val="tx1"/>
                  </w14:solidFill>
                </w14:textFill>
              </w:rPr>
              <w:t>元/吨</w:t>
            </w:r>
          </w:p>
        </w:tc>
        <w:tc>
          <w:tcPr>
            <w:tcW w:w="7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cstheme="minorEastAsia"/>
                <w:color w:val="000000" w:themeColor="text1"/>
                <w:kern w:val="0"/>
                <w:sz w:val="18"/>
                <w:szCs w:val="18"/>
                <w:lang w:bidi="ar"/>
                <w14:textFill>
                  <w14:solidFill>
                    <w14:schemeClr w14:val="tx1"/>
                  </w14:solidFill>
                </w14:textFill>
              </w:rPr>
              <w:t>100</w:t>
            </w:r>
          </w:p>
        </w:tc>
        <w:tc>
          <w:tcPr>
            <w:tcW w:w="2777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cstheme="minorEastAsia"/>
                <w:color w:val="000000" w:themeColor="text1"/>
                <w:kern w:val="0"/>
                <w:sz w:val="18"/>
                <w:szCs w:val="18"/>
                <w:lang w:bidi="ar"/>
                <w14:textFill>
                  <w14:solidFill>
                    <w14:schemeClr w14:val="tx1"/>
                  </w14:solidFill>
                </w14:textFill>
              </w:rPr>
              <w:t>l 、此价格含增值 13%， 上机不足3吨按3</w:t>
            </w:r>
            <w:r>
              <w:rPr>
                <w:rFonts w:hint="eastAsia" w:asciiTheme="minorEastAsia" w:hAnsiTheme="minorEastAsia" w:cstheme="minorEastAsia"/>
                <w:color w:val="000000" w:themeColor="text1"/>
                <w:kern w:val="0"/>
                <w:sz w:val="18"/>
                <w:szCs w:val="18"/>
                <w:lang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Theme="minorEastAsia" w:hAnsiTheme="minorEastAsia" w:cstheme="minorEastAsia"/>
                <w:color w:val="000000" w:themeColor="text1"/>
                <w:kern w:val="0"/>
                <w:sz w:val="18"/>
                <w:szCs w:val="18"/>
                <w:lang w:bidi="ar"/>
                <w14:textFill>
                  <w14:solidFill>
                    <w14:schemeClr w14:val="tx1"/>
                  </w14:solidFill>
                </w14:textFill>
              </w:rPr>
              <w:t>吨收费。</w:t>
            </w:r>
            <w:r>
              <w:rPr>
                <w:rFonts w:hint="eastAsia" w:asciiTheme="minorEastAsia" w:hAnsiTheme="minorEastAsia" w:cstheme="minorEastAsia"/>
                <w:color w:val="000000" w:themeColor="text1"/>
                <w:kern w:val="0"/>
                <w:sz w:val="18"/>
                <w:szCs w:val="18"/>
                <w:lang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Theme="minorEastAsia" w:hAnsiTheme="minorEastAsia" w:cstheme="minorEastAsia"/>
                <w:color w:val="000000" w:themeColor="text1"/>
                <w:kern w:val="0"/>
                <w:sz w:val="18"/>
                <w:szCs w:val="18"/>
                <w:lang w:bidi="ar"/>
                <w14:textFill>
                  <w14:solidFill>
                    <w14:schemeClr w14:val="tx1"/>
                  </w14:solidFill>
                </w14:textFill>
              </w:rPr>
              <w:t>2、每条卷带需要分隔并包加收 30元</w:t>
            </w:r>
            <w:r>
              <w:rPr>
                <w:rFonts w:hint="eastAsia" w:asciiTheme="minorEastAsia" w:hAnsiTheme="minorEastAsia" w:cstheme="minorEastAsia"/>
                <w:color w:val="000000" w:themeColor="text1"/>
                <w:kern w:val="0"/>
                <w:sz w:val="18"/>
                <w:szCs w:val="18"/>
                <w:lang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Theme="minorEastAsia" w:hAnsiTheme="minorEastAsia" w:cstheme="minorEastAsia"/>
                <w:color w:val="000000" w:themeColor="text1"/>
                <w:kern w:val="0"/>
                <w:sz w:val="18"/>
                <w:szCs w:val="18"/>
                <w:lang w:bidi="ar"/>
                <w14:textFill>
                  <w14:solidFill>
                    <w14:schemeClr w14:val="tx1"/>
                  </w14:solidFill>
                </w14:textFill>
              </w:rPr>
              <w:t>／吨；拆包后打简易包装须收30元／个包</w:t>
            </w:r>
            <w:r>
              <w:rPr>
                <w:rFonts w:hint="eastAsia" w:asciiTheme="minorEastAsia" w:hAnsiTheme="minorEastAsia" w:cstheme="minorEastAsia"/>
                <w:color w:val="000000" w:themeColor="text1"/>
                <w:kern w:val="0"/>
                <w:sz w:val="18"/>
                <w:szCs w:val="18"/>
                <w:lang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Theme="minorEastAsia" w:hAnsiTheme="minorEastAsia" w:cstheme="minorEastAsia"/>
                <w:color w:val="000000" w:themeColor="text1"/>
                <w:kern w:val="0"/>
                <w:sz w:val="18"/>
                <w:szCs w:val="18"/>
                <w:lang w:bidi="ar"/>
                <w14:textFill>
                  <w14:solidFill>
                    <w14:schemeClr w14:val="tx1"/>
                  </w14:solidFill>
                </w14:textFill>
              </w:rPr>
              <w:t>。</w:t>
            </w:r>
            <w:r>
              <w:rPr>
                <w:rFonts w:hint="eastAsia" w:asciiTheme="minorEastAsia" w:hAnsiTheme="minorEastAsia" w:cstheme="minorEastAsia"/>
                <w:color w:val="000000" w:themeColor="text1"/>
                <w:kern w:val="0"/>
                <w:sz w:val="18"/>
                <w:szCs w:val="18"/>
                <w:lang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Theme="minorEastAsia" w:hAnsiTheme="minorEastAsia" w:cstheme="minorEastAsia"/>
                <w:color w:val="000000" w:themeColor="text1"/>
                <w:kern w:val="0"/>
                <w:sz w:val="18"/>
                <w:szCs w:val="18"/>
                <w:lang w:bidi="ar"/>
                <w14:textFill>
                  <w14:solidFill>
                    <w14:schemeClr w14:val="tx1"/>
                  </w14:solidFill>
                </w14:textFill>
              </w:rPr>
              <w:t>3、双面覆膜加工的材料加工费按价格表2倍收费；如要求用皮带机加工须另加收30元／吨。</w:t>
            </w:r>
            <w:r>
              <w:rPr>
                <w:rFonts w:hint="eastAsia" w:asciiTheme="minorEastAsia" w:hAnsiTheme="minorEastAsia" w:cstheme="minorEastAsia"/>
                <w:color w:val="000000" w:themeColor="text1"/>
                <w:kern w:val="0"/>
                <w:sz w:val="18"/>
                <w:szCs w:val="18"/>
                <w:lang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Theme="minorEastAsia" w:hAnsiTheme="minorEastAsia" w:cstheme="minorEastAsia"/>
                <w:color w:val="000000" w:themeColor="text1"/>
                <w:kern w:val="0"/>
                <w:sz w:val="18"/>
                <w:szCs w:val="18"/>
                <w:lang w:bidi="ar"/>
                <w14:textFill>
                  <w14:solidFill>
                    <w14:schemeClr w14:val="tx1"/>
                  </w14:solidFill>
                </w14:textFill>
              </w:rPr>
              <w:t>4、纵切加工单卷时需组两把刀的，第二把刀需加价50元／吨。</w:t>
            </w:r>
            <w:r>
              <w:rPr>
                <w:rFonts w:hint="eastAsia" w:asciiTheme="minorEastAsia" w:hAnsiTheme="minorEastAsia" w:cstheme="minorEastAsia"/>
                <w:color w:val="000000" w:themeColor="text1"/>
                <w:kern w:val="0"/>
                <w:sz w:val="18"/>
                <w:szCs w:val="18"/>
                <w:lang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Theme="minorEastAsia" w:hAnsiTheme="minorEastAsia" w:cstheme="minorEastAsia"/>
                <w:color w:val="000000" w:themeColor="text1"/>
                <w:kern w:val="0"/>
                <w:sz w:val="18"/>
                <w:szCs w:val="18"/>
                <w:lang w:bidi="ar"/>
                <w14:textFill>
                  <w14:solidFill>
                    <w14:schemeClr w14:val="tx1"/>
                  </w14:solidFill>
                </w14:textFill>
              </w:rPr>
              <w:t>5、纵切加工单卷一切多（横切断）， 每次加收100元／次。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19" w:hRule="atLeast"/>
        </w:trPr>
        <w:tc>
          <w:tcPr>
            <w:tcW w:w="108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86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87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1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cstheme="minorEastAsia"/>
                <w:color w:val="000000" w:themeColor="text1"/>
                <w:kern w:val="0"/>
                <w:sz w:val="18"/>
                <w:szCs w:val="18"/>
                <w:lang w:bidi="ar"/>
                <w14:textFill>
                  <w14:solidFill>
                    <w14:schemeClr w14:val="tx1"/>
                  </w14:solidFill>
                </w14:textFill>
              </w:rPr>
              <w:t>2. 5分三条</w:t>
            </w:r>
          </w:p>
        </w:tc>
        <w:tc>
          <w:tcPr>
            <w:tcW w:w="83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7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cstheme="minorEastAsia"/>
                <w:color w:val="000000" w:themeColor="text1"/>
                <w:kern w:val="0"/>
                <w:sz w:val="18"/>
                <w:szCs w:val="18"/>
                <w:lang w:bidi="ar"/>
                <w14:textFill>
                  <w14:solidFill>
                    <w14:schemeClr w14:val="tx1"/>
                  </w14:solidFill>
                </w14:textFill>
              </w:rPr>
              <w:t>90</w:t>
            </w:r>
          </w:p>
        </w:tc>
        <w:tc>
          <w:tcPr>
            <w:tcW w:w="277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19" w:hRule="atLeast"/>
        </w:trPr>
        <w:tc>
          <w:tcPr>
            <w:tcW w:w="108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86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87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1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cstheme="minorEastAsia"/>
                <w:color w:val="000000" w:themeColor="text1"/>
                <w:kern w:val="0"/>
                <w:sz w:val="18"/>
                <w:szCs w:val="18"/>
                <w:lang w:bidi="ar"/>
                <w14:textFill>
                  <w14:solidFill>
                    <w14:schemeClr w14:val="tx1"/>
                  </w14:solidFill>
                </w14:textFill>
              </w:rPr>
              <w:t>2. 0分三条</w:t>
            </w:r>
          </w:p>
        </w:tc>
        <w:tc>
          <w:tcPr>
            <w:tcW w:w="83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7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cstheme="minorEastAsia"/>
                <w:color w:val="000000" w:themeColor="text1"/>
                <w:kern w:val="0"/>
                <w:sz w:val="18"/>
                <w:szCs w:val="18"/>
                <w:lang w:bidi="ar"/>
                <w14:textFill>
                  <w14:solidFill>
                    <w14:schemeClr w14:val="tx1"/>
                  </w14:solidFill>
                </w14:textFill>
              </w:rPr>
              <w:t>70</w:t>
            </w:r>
          </w:p>
        </w:tc>
        <w:tc>
          <w:tcPr>
            <w:tcW w:w="277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19" w:hRule="atLeast"/>
        </w:trPr>
        <w:tc>
          <w:tcPr>
            <w:tcW w:w="108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86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87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1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cstheme="minorEastAsia"/>
                <w:color w:val="000000" w:themeColor="text1"/>
                <w:kern w:val="0"/>
                <w:sz w:val="18"/>
                <w:szCs w:val="18"/>
                <w:lang w:bidi="ar"/>
                <w14:textFill>
                  <w14:solidFill>
                    <w14:schemeClr w14:val="tx1"/>
                  </w14:solidFill>
                </w14:textFill>
              </w:rPr>
              <w:t>1. 5分三条</w:t>
            </w:r>
          </w:p>
        </w:tc>
        <w:tc>
          <w:tcPr>
            <w:tcW w:w="83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7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cstheme="minorEastAsia"/>
                <w:color w:val="000000" w:themeColor="text1"/>
                <w:kern w:val="0"/>
                <w:sz w:val="18"/>
                <w:szCs w:val="18"/>
                <w:lang w:bidi="ar"/>
                <w14:textFill>
                  <w14:solidFill>
                    <w14:schemeClr w14:val="tx1"/>
                  </w14:solidFill>
                </w14:textFill>
              </w:rPr>
              <w:t>70</w:t>
            </w:r>
          </w:p>
        </w:tc>
        <w:tc>
          <w:tcPr>
            <w:tcW w:w="277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19" w:hRule="atLeast"/>
        </w:trPr>
        <w:tc>
          <w:tcPr>
            <w:tcW w:w="108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86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87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1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cstheme="minorEastAsia"/>
                <w:color w:val="000000" w:themeColor="text1"/>
                <w:kern w:val="0"/>
                <w:sz w:val="18"/>
                <w:szCs w:val="18"/>
                <w:lang w:bidi="ar"/>
                <w14:textFill>
                  <w14:solidFill>
                    <w14:schemeClr w14:val="tx1"/>
                  </w14:solidFill>
                </w14:textFill>
              </w:rPr>
              <w:t>1. 2分三条</w:t>
            </w:r>
          </w:p>
        </w:tc>
        <w:tc>
          <w:tcPr>
            <w:tcW w:w="83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7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cstheme="minorEastAsia"/>
                <w:color w:val="000000" w:themeColor="text1"/>
                <w:kern w:val="0"/>
                <w:sz w:val="18"/>
                <w:szCs w:val="18"/>
                <w:lang w:bidi="ar"/>
                <w14:textFill>
                  <w14:solidFill>
                    <w14:schemeClr w14:val="tx1"/>
                  </w14:solidFill>
                </w14:textFill>
              </w:rPr>
              <w:t>70</w:t>
            </w:r>
          </w:p>
        </w:tc>
        <w:tc>
          <w:tcPr>
            <w:tcW w:w="277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19" w:hRule="atLeast"/>
        </w:trPr>
        <w:tc>
          <w:tcPr>
            <w:tcW w:w="108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86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87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1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cstheme="minorEastAsia"/>
                <w:color w:val="000000" w:themeColor="text1"/>
                <w:kern w:val="0"/>
                <w:sz w:val="18"/>
                <w:szCs w:val="18"/>
                <w:lang w:bidi="ar"/>
                <w14:textFill>
                  <w14:solidFill>
                    <w14:schemeClr w14:val="tx1"/>
                  </w14:solidFill>
                </w14:textFill>
              </w:rPr>
              <w:t>1. 0分三条</w:t>
            </w:r>
          </w:p>
        </w:tc>
        <w:tc>
          <w:tcPr>
            <w:tcW w:w="83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7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cstheme="minorEastAsia"/>
                <w:color w:val="000000" w:themeColor="text1"/>
                <w:kern w:val="0"/>
                <w:sz w:val="18"/>
                <w:szCs w:val="18"/>
                <w:lang w:bidi="ar"/>
                <w14:textFill>
                  <w14:solidFill>
                    <w14:schemeClr w14:val="tx1"/>
                  </w14:solidFill>
                </w14:textFill>
              </w:rPr>
              <w:t>70</w:t>
            </w:r>
          </w:p>
        </w:tc>
        <w:tc>
          <w:tcPr>
            <w:tcW w:w="277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19" w:hRule="atLeast"/>
        </w:trPr>
        <w:tc>
          <w:tcPr>
            <w:tcW w:w="108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86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87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1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cstheme="minorEastAsia"/>
                <w:color w:val="000000" w:themeColor="text1"/>
                <w:kern w:val="0"/>
                <w:sz w:val="18"/>
                <w:szCs w:val="18"/>
                <w:lang w:bidi="ar"/>
                <w14:textFill>
                  <w14:solidFill>
                    <w14:schemeClr w14:val="tx1"/>
                  </w14:solidFill>
                </w14:textFill>
              </w:rPr>
              <w:t>0. 9分三条</w:t>
            </w:r>
          </w:p>
        </w:tc>
        <w:tc>
          <w:tcPr>
            <w:tcW w:w="83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7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cstheme="minorEastAsia"/>
                <w:color w:val="000000" w:themeColor="text1"/>
                <w:kern w:val="0"/>
                <w:sz w:val="18"/>
                <w:szCs w:val="18"/>
                <w:lang w:bidi="ar"/>
                <w14:textFill>
                  <w14:solidFill>
                    <w14:schemeClr w14:val="tx1"/>
                  </w14:solidFill>
                </w14:textFill>
              </w:rPr>
              <w:t>70</w:t>
            </w:r>
          </w:p>
        </w:tc>
        <w:tc>
          <w:tcPr>
            <w:tcW w:w="277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19" w:hRule="atLeast"/>
        </w:trPr>
        <w:tc>
          <w:tcPr>
            <w:tcW w:w="108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86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87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1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cstheme="minorEastAsia"/>
                <w:color w:val="000000" w:themeColor="text1"/>
                <w:kern w:val="0"/>
                <w:sz w:val="18"/>
                <w:szCs w:val="18"/>
                <w:lang w:bidi="ar"/>
                <w14:textFill>
                  <w14:solidFill>
                    <w14:schemeClr w14:val="tx1"/>
                  </w14:solidFill>
                </w14:textFill>
              </w:rPr>
              <w:t>0. 8分三条</w:t>
            </w:r>
          </w:p>
        </w:tc>
        <w:tc>
          <w:tcPr>
            <w:tcW w:w="83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7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cstheme="minorEastAsia"/>
                <w:color w:val="000000" w:themeColor="text1"/>
                <w:kern w:val="0"/>
                <w:sz w:val="18"/>
                <w:szCs w:val="18"/>
                <w:lang w:bidi="ar"/>
                <w14:textFill>
                  <w14:solidFill>
                    <w14:schemeClr w14:val="tx1"/>
                  </w14:solidFill>
                </w14:textFill>
              </w:rPr>
              <w:t>70</w:t>
            </w:r>
          </w:p>
        </w:tc>
        <w:tc>
          <w:tcPr>
            <w:tcW w:w="277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19" w:hRule="atLeast"/>
        </w:trPr>
        <w:tc>
          <w:tcPr>
            <w:tcW w:w="108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86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87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1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cstheme="minorEastAsia"/>
                <w:color w:val="000000" w:themeColor="text1"/>
                <w:kern w:val="0"/>
                <w:sz w:val="18"/>
                <w:szCs w:val="18"/>
                <w:lang w:bidi="ar"/>
                <w14:textFill>
                  <w14:solidFill>
                    <w14:schemeClr w14:val="tx1"/>
                  </w14:solidFill>
                </w14:textFill>
              </w:rPr>
              <w:t>0. 7分三条</w:t>
            </w:r>
          </w:p>
        </w:tc>
        <w:tc>
          <w:tcPr>
            <w:tcW w:w="83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7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cstheme="minorEastAsia"/>
                <w:color w:val="000000" w:themeColor="text1"/>
                <w:kern w:val="0"/>
                <w:sz w:val="18"/>
                <w:szCs w:val="18"/>
                <w:lang w:bidi="ar"/>
                <w14:textFill>
                  <w14:solidFill>
                    <w14:schemeClr w14:val="tx1"/>
                  </w14:solidFill>
                </w14:textFill>
              </w:rPr>
              <w:t>70</w:t>
            </w:r>
          </w:p>
        </w:tc>
        <w:tc>
          <w:tcPr>
            <w:tcW w:w="277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19" w:hRule="atLeast"/>
        </w:trPr>
        <w:tc>
          <w:tcPr>
            <w:tcW w:w="108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86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87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1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cstheme="minorEastAsia"/>
                <w:color w:val="000000" w:themeColor="text1"/>
                <w:kern w:val="0"/>
                <w:sz w:val="18"/>
                <w:szCs w:val="18"/>
                <w:lang w:bidi="ar"/>
                <w14:textFill>
                  <w14:solidFill>
                    <w14:schemeClr w14:val="tx1"/>
                  </w14:solidFill>
                </w14:textFill>
              </w:rPr>
              <w:t>0. 6分三条</w:t>
            </w:r>
          </w:p>
        </w:tc>
        <w:tc>
          <w:tcPr>
            <w:tcW w:w="83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7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cstheme="minorEastAsia"/>
                <w:color w:val="000000" w:themeColor="text1"/>
                <w:kern w:val="0"/>
                <w:sz w:val="18"/>
                <w:szCs w:val="18"/>
                <w:lang w:bidi="ar"/>
                <w14:textFill>
                  <w14:solidFill>
                    <w14:schemeClr w14:val="tx1"/>
                  </w14:solidFill>
                </w14:textFill>
              </w:rPr>
              <w:t>83</w:t>
            </w:r>
          </w:p>
        </w:tc>
        <w:tc>
          <w:tcPr>
            <w:tcW w:w="277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19" w:hRule="atLeast"/>
        </w:trPr>
        <w:tc>
          <w:tcPr>
            <w:tcW w:w="108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86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87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1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cstheme="minorEastAsia"/>
                <w:color w:val="000000" w:themeColor="text1"/>
                <w:kern w:val="0"/>
                <w:sz w:val="18"/>
                <w:szCs w:val="18"/>
                <w:lang w:bidi="ar"/>
                <w14:textFill>
                  <w14:solidFill>
                    <w14:schemeClr w14:val="tx1"/>
                  </w14:solidFill>
                </w14:textFill>
              </w:rPr>
              <w:t>0. 5分三条</w:t>
            </w:r>
          </w:p>
        </w:tc>
        <w:tc>
          <w:tcPr>
            <w:tcW w:w="83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7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cstheme="minorEastAsia"/>
                <w:color w:val="000000" w:themeColor="text1"/>
                <w:kern w:val="0"/>
                <w:sz w:val="18"/>
                <w:szCs w:val="18"/>
                <w:lang w:bidi="ar"/>
                <w14:textFill>
                  <w14:solidFill>
                    <w14:schemeClr w14:val="tx1"/>
                  </w14:solidFill>
                </w14:textFill>
              </w:rPr>
              <w:t>85</w:t>
            </w:r>
          </w:p>
        </w:tc>
        <w:tc>
          <w:tcPr>
            <w:tcW w:w="277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19" w:hRule="atLeast"/>
        </w:trPr>
        <w:tc>
          <w:tcPr>
            <w:tcW w:w="108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86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87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1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cstheme="minorEastAsia"/>
                <w:color w:val="000000" w:themeColor="text1"/>
                <w:kern w:val="0"/>
                <w:sz w:val="18"/>
                <w:szCs w:val="18"/>
                <w:lang w:bidi="ar"/>
                <w14:textFill>
                  <w14:solidFill>
                    <w14:schemeClr w14:val="tx1"/>
                  </w14:solidFill>
                </w14:textFill>
              </w:rPr>
              <w:t>0. 4分三条</w:t>
            </w:r>
          </w:p>
        </w:tc>
        <w:tc>
          <w:tcPr>
            <w:tcW w:w="83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7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cstheme="minorEastAsia"/>
                <w:color w:val="000000" w:themeColor="text1"/>
                <w:kern w:val="0"/>
                <w:sz w:val="18"/>
                <w:szCs w:val="18"/>
                <w:lang w:bidi="ar"/>
                <w14:textFill>
                  <w14:solidFill>
                    <w14:schemeClr w14:val="tx1"/>
                  </w14:solidFill>
                </w14:textFill>
              </w:rPr>
              <w:t>120</w:t>
            </w:r>
          </w:p>
        </w:tc>
        <w:tc>
          <w:tcPr>
            <w:tcW w:w="277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75" w:hRule="atLeast"/>
        </w:trPr>
        <w:tc>
          <w:tcPr>
            <w:tcW w:w="108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86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87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1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cstheme="minorEastAsia"/>
                <w:color w:val="000000" w:themeColor="text1"/>
                <w:kern w:val="0"/>
                <w:sz w:val="18"/>
                <w:szCs w:val="18"/>
                <w:lang w:bidi="ar"/>
                <w14:textFill>
                  <w14:solidFill>
                    <w14:schemeClr w14:val="tx1"/>
                  </w14:solidFill>
                </w14:textFill>
              </w:rPr>
              <w:t>基准为三条，每增加一条加收</w:t>
            </w:r>
          </w:p>
        </w:tc>
        <w:tc>
          <w:tcPr>
            <w:tcW w:w="83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7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cstheme="minorEastAsia"/>
                <w:color w:val="000000" w:themeColor="text1"/>
                <w:kern w:val="0"/>
                <w:sz w:val="18"/>
                <w:szCs w:val="18"/>
                <w:lang w:bidi="ar"/>
                <w14:textFill>
                  <w14:solidFill>
                    <w14:schemeClr w14:val="tx1"/>
                  </w14:solidFill>
                </w14:textFill>
              </w:rPr>
              <w:t>8</w:t>
            </w:r>
          </w:p>
        </w:tc>
        <w:tc>
          <w:tcPr>
            <w:tcW w:w="277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16" w:hRule="atLeast"/>
        </w:trPr>
        <w:tc>
          <w:tcPr>
            <w:tcW w:w="1953" w:type="dxa"/>
            <w:gridSpan w:val="2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cstheme="minorEastAsia"/>
                <w:color w:val="000000" w:themeColor="text1"/>
                <w:kern w:val="0"/>
                <w:sz w:val="18"/>
                <w:szCs w:val="18"/>
                <w:lang w:bidi="ar"/>
                <w14:textFill>
                  <w14:solidFill>
                    <w14:schemeClr w14:val="tx1"/>
                  </w14:solidFill>
                </w14:textFill>
              </w:rPr>
              <w:t>辅料</w:t>
            </w:r>
          </w:p>
        </w:tc>
        <w:tc>
          <w:tcPr>
            <w:tcW w:w="18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cstheme="minorEastAsia"/>
                <w:color w:val="000000" w:themeColor="text1"/>
                <w:kern w:val="0"/>
                <w:sz w:val="18"/>
                <w:szCs w:val="18"/>
                <w:lang w:bidi="ar"/>
                <w14:textFill>
                  <w14:solidFill>
                    <w14:schemeClr w14:val="tx1"/>
                  </w14:solidFill>
                </w14:textFill>
              </w:rPr>
              <w:t>包装</w:t>
            </w:r>
          </w:p>
        </w:tc>
        <w:tc>
          <w:tcPr>
            <w:tcW w:w="11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cstheme="minorEastAsia"/>
                <w:color w:val="000000" w:themeColor="text1"/>
                <w:kern w:val="0"/>
                <w:sz w:val="18"/>
                <w:szCs w:val="18"/>
                <w:lang w:bidi="ar"/>
                <w14:textFill>
                  <w14:solidFill>
                    <w14:schemeClr w14:val="tx1"/>
                  </w14:solidFill>
                </w14:textFill>
              </w:rPr>
              <w:t>卷板原厂包装</w:t>
            </w:r>
          </w:p>
        </w:tc>
        <w:tc>
          <w:tcPr>
            <w:tcW w:w="8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cstheme="minorEastAsia"/>
                <w:color w:val="000000" w:themeColor="text1"/>
                <w:kern w:val="0"/>
                <w:sz w:val="18"/>
                <w:szCs w:val="18"/>
                <w:lang w:bidi="ar"/>
                <w14:textFill>
                  <w14:solidFill>
                    <w14:schemeClr w14:val="tx1"/>
                  </w14:solidFill>
                </w14:textFill>
              </w:rPr>
              <w:t>元/个</w:t>
            </w:r>
          </w:p>
        </w:tc>
        <w:tc>
          <w:tcPr>
            <w:tcW w:w="7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cstheme="minorEastAsia"/>
                <w:color w:val="000000" w:themeColor="text1"/>
                <w:kern w:val="0"/>
                <w:sz w:val="18"/>
                <w:szCs w:val="18"/>
                <w:lang w:bidi="ar"/>
                <w14:textFill>
                  <w14:solidFill>
                    <w14:schemeClr w14:val="tx1"/>
                  </w14:solidFill>
                </w14:textFill>
              </w:rPr>
              <w:t>90</w:t>
            </w:r>
          </w:p>
        </w:tc>
        <w:tc>
          <w:tcPr>
            <w:tcW w:w="2777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cstheme="minorEastAsia"/>
                <w:color w:val="000000" w:themeColor="text1"/>
                <w:kern w:val="0"/>
                <w:sz w:val="18"/>
                <w:szCs w:val="18"/>
                <w:lang w:bidi="ar"/>
                <w14:textFill>
                  <w14:solidFill>
                    <w14:schemeClr w14:val="tx1"/>
                  </w14:solidFill>
                </w14:textFill>
              </w:rPr>
              <w:t>1、此价格含增值 13%，保护膜为国产膜，优先选质量稳定长期合作供应商，如需开据不定尺膜，则按整卷膜收费；</w:t>
            </w:r>
            <w:r>
              <w:rPr>
                <w:rFonts w:hint="eastAsia" w:asciiTheme="minorEastAsia" w:hAnsiTheme="minorEastAsia" w:cstheme="minorEastAsia"/>
                <w:color w:val="000000" w:themeColor="text1"/>
                <w:kern w:val="0"/>
                <w:sz w:val="18"/>
                <w:szCs w:val="18"/>
                <w:lang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Theme="minorEastAsia" w:hAnsiTheme="minorEastAsia" w:cstheme="minorEastAsia"/>
                <w:color w:val="000000" w:themeColor="text1"/>
                <w:kern w:val="0"/>
                <w:sz w:val="18"/>
                <w:szCs w:val="18"/>
                <w:lang w:bidi="ar"/>
                <w14:textFill>
                  <w14:solidFill>
                    <w14:schemeClr w14:val="tx1"/>
                  </w14:solidFill>
                </w14:textFill>
              </w:rPr>
              <w:t>2、所有包装木架按实际尺寸计算价格；</w:t>
            </w:r>
            <w:r>
              <w:rPr>
                <w:rFonts w:hint="eastAsia" w:asciiTheme="minorEastAsia" w:hAnsiTheme="minorEastAsia" w:cstheme="minorEastAsia"/>
                <w:color w:val="000000" w:themeColor="text1"/>
                <w:kern w:val="0"/>
                <w:sz w:val="18"/>
                <w:szCs w:val="18"/>
                <w:lang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Theme="minorEastAsia" w:hAnsiTheme="minorEastAsia" w:cstheme="minorEastAsia"/>
                <w:color w:val="000000" w:themeColor="text1"/>
                <w:kern w:val="0"/>
                <w:sz w:val="18"/>
                <w:szCs w:val="18"/>
                <w:lang w:bidi="ar"/>
                <w14:textFill>
                  <w14:solidFill>
                    <w14:schemeClr w14:val="tx1"/>
                  </w14:solidFill>
                </w14:textFill>
              </w:rPr>
              <w:t>3、保护膜价格后续随供应商价格有变动，双方需重新议定覆膜单价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19" w:hRule="atLeast"/>
        </w:trPr>
        <w:tc>
          <w:tcPr>
            <w:tcW w:w="1953" w:type="dxa"/>
            <w:gridSpan w:val="2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8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cstheme="minorEastAsia"/>
                <w:color w:val="000000" w:themeColor="text1"/>
                <w:kern w:val="0"/>
                <w:sz w:val="18"/>
                <w:szCs w:val="18"/>
                <w:lang w:bidi="ar"/>
                <w14:textFill>
                  <w14:solidFill>
                    <w14:schemeClr w14:val="tx1"/>
                  </w14:solidFill>
                </w14:textFill>
              </w:rPr>
              <w:t>木架</w:t>
            </w:r>
          </w:p>
        </w:tc>
        <w:tc>
          <w:tcPr>
            <w:tcW w:w="11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cstheme="minorEastAsia"/>
                <w:color w:val="000000" w:themeColor="text1"/>
                <w:kern w:val="0"/>
                <w:sz w:val="18"/>
                <w:szCs w:val="18"/>
                <w:lang w:bidi="ar"/>
                <w14:textFill>
                  <w14:solidFill>
                    <w14:schemeClr w14:val="tx1"/>
                  </w14:solidFill>
                </w14:textFill>
              </w:rPr>
              <w:t>分条</w:t>
            </w:r>
          </w:p>
        </w:tc>
        <w:tc>
          <w:tcPr>
            <w:tcW w:w="8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cstheme="minorEastAsia"/>
                <w:color w:val="000000" w:themeColor="text1"/>
                <w:kern w:val="0"/>
                <w:sz w:val="18"/>
                <w:szCs w:val="18"/>
                <w:lang w:bidi="ar"/>
                <w14:textFill>
                  <w14:solidFill>
                    <w14:schemeClr w14:val="tx1"/>
                  </w14:solidFill>
                </w14:textFill>
              </w:rPr>
              <w:t>元/个</w:t>
            </w:r>
          </w:p>
        </w:tc>
        <w:tc>
          <w:tcPr>
            <w:tcW w:w="7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cstheme="minorEastAsia"/>
                <w:color w:val="000000" w:themeColor="text1"/>
                <w:kern w:val="0"/>
                <w:sz w:val="18"/>
                <w:szCs w:val="18"/>
                <w:lang w:bidi="ar"/>
                <w14:textFill>
                  <w14:solidFill>
                    <w14:schemeClr w14:val="tx1"/>
                  </w14:solidFill>
                </w14:textFill>
              </w:rPr>
              <w:t>100</w:t>
            </w:r>
          </w:p>
        </w:tc>
        <w:tc>
          <w:tcPr>
            <w:tcW w:w="277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19" w:hRule="atLeast"/>
        </w:trPr>
        <w:tc>
          <w:tcPr>
            <w:tcW w:w="1953" w:type="dxa"/>
            <w:gridSpan w:val="2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872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cstheme="minorEastAsia"/>
                <w:color w:val="000000" w:themeColor="text1"/>
                <w:kern w:val="0"/>
                <w:sz w:val="18"/>
                <w:szCs w:val="18"/>
                <w:lang w:bidi="ar"/>
                <w14:textFill>
                  <w14:solidFill>
                    <w14:schemeClr w14:val="tx1"/>
                  </w14:solidFill>
                </w14:textFill>
              </w:rPr>
              <w:t>纸筒</w:t>
            </w:r>
          </w:p>
        </w:tc>
        <w:tc>
          <w:tcPr>
            <w:tcW w:w="11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cstheme="minorEastAsia"/>
                <w:color w:val="000000" w:themeColor="text1"/>
                <w:kern w:val="0"/>
                <w:sz w:val="18"/>
                <w:szCs w:val="18"/>
                <w:lang w:bidi="ar"/>
                <w14:textFill>
                  <w14:solidFill>
                    <w14:schemeClr w14:val="tx1"/>
                  </w14:solidFill>
                </w14:textFill>
              </w:rPr>
              <w:t>四尺</w:t>
            </w:r>
          </w:p>
        </w:tc>
        <w:tc>
          <w:tcPr>
            <w:tcW w:w="8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cstheme="minorEastAsia"/>
                <w:color w:val="000000" w:themeColor="text1"/>
                <w:kern w:val="0"/>
                <w:sz w:val="18"/>
                <w:szCs w:val="18"/>
                <w:lang w:bidi="ar"/>
                <w14:textFill>
                  <w14:solidFill>
                    <w14:schemeClr w14:val="tx1"/>
                  </w14:solidFill>
                </w14:textFill>
              </w:rPr>
              <w:t>元/个</w:t>
            </w:r>
          </w:p>
        </w:tc>
        <w:tc>
          <w:tcPr>
            <w:tcW w:w="7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cstheme="minorEastAsia"/>
                <w:color w:val="000000" w:themeColor="text1"/>
                <w:kern w:val="0"/>
                <w:sz w:val="18"/>
                <w:szCs w:val="18"/>
                <w:lang w:bidi="ar"/>
                <w14:textFill>
                  <w14:solidFill>
                    <w14:schemeClr w14:val="tx1"/>
                  </w14:solidFill>
                </w14:textFill>
              </w:rPr>
              <w:t>120</w:t>
            </w:r>
          </w:p>
        </w:tc>
        <w:tc>
          <w:tcPr>
            <w:tcW w:w="277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19" w:hRule="atLeast"/>
        </w:trPr>
        <w:tc>
          <w:tcPr>
            <w:tcW w:w="1953" w:type="dxa"/>
            <w:gridSpan w:val="2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87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1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cstheme="minorEastAsia"/>
                <w:color w:val="000000" w:themeColor="text1"/>
                <w:kern w:val="0"/>
                <w:sz w:val="18"/>
                <w:szCs w:val="18"/>
                <w:lang w:bidi="ar"/>
                <w14:textFill>
                  <w14:solidFill>
                    <w14:schemeClr w14:val="tx1"/>
                  </w14:solidFill>
                </w14:textFill>
              </w:rPr>
              <w:t>五尺</w:t>
            </w:r>
          </w:p>
        </w:tc>
        <w:tc>
          <w:tcPr>
            <w:tcW w:w="8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cstheme="minorEastAsia"/>
                <w:color w:val="000000" w:themeColor="text1"/>
                <w:kern w:val="0"/>
                <w:sz w:val="18"/>
                <w:szCs w:val="18"/>
                <w:lang w:bidi="ar"/>
                <w14:textFill>
                  <w14:solidFill>
                    <w14:schemeClr w14:val="tx1"/>
                  </w14:solidFill>
                </w14:textFill>
              </w:rPr>
              <w:t>元/个</w:t>
            </w:r>
          </w:p>
        </w:tc>
        <w:tc>
          <w:tcPr>
            <w:tcW w:w="7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cstheme="minorEastAsia"/>
                <w:color w:val="000000" w:themeColor="text1"/>
                <w:kern w:val="0"/>
                <w:sz w:val="18"/>
                <w:szCs w:val="18"/>
                <w:lang w:bidi="ar"/>
                <w14:textFill>
                  <w14:solidFill>
                    <w14:schemeClr w14:val="tx1"/>
                  </w14:solidFill>
                </w14:textFill>
              </w:rPr>
              <w:t>150</w:t>
            </w:r>
          </w:p>
        </w:tc>
        <w:tc>
          <w:tcPr>
            <w:tcW w:w="277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3" w:hRule="atLeast"/>
        </w:trPr>
        <w:tc>
          <w:tcPr>
            <w:tcW w:w="1953" w:type="dxa"/>
            <w:gridSpan w:val="2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8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cstheme="minorEastAsia"/>
                <w:color w:val="000000" w:themeColor="text1"/>
                <w:kern w:val="0"/>
                <w:sz w:val="18"/>
                <w:szCs w:val="18"/>
                <w:lang w:bidi="ar"/>
                <w14:textFill>
                  <w14:solidFill>
                    <w14:schemeClr w14:val="tx1"/>
                  </w14:solidFill>
                </w14:textFill>
              </w:rPr>
              <w:t>覆纸</w:t>
            </w:r>
          </w:p>
        </w:tc>
        <w:tc>
          <w:tcPr>
            <w:tcW w:w="11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cstheme="minorEastAsia"/>
                <w:color w:val="000000" w:themeColor="text1"/>
                <w:kern w:val="0"/>
                <w:sz w:val="18"/>
                <w:szCs w:val="18"/>
                <w:lang w:bidi="ar"/>
                <w14:textFill>
                  <w14:solidFill>
                    <w14:schemeClr w14:val="tx1"/>
                  </w14:solidFill>
                </w14:textFill>
              </w:rPr>
              <w:t>白纸</w:t>
            </w:r>
          </w:p>
        </w:tc>
        <w:tc>
          <w:tcPr>
            <w:tcW w:w="8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cstheme="minorEastAsia"/>
                <w:color w:val="000000" w:themeColor="text1"/>
                <w:kern w:val="0"/>
                <w:sz w:val="18"/>
                <w:szCs w:val="18"/>
                <w:lang w:bidi="ar"/>
                <w14:textFill>
                  <w14:solidFill>
                    <w14:schemeClr w14:val="tx1"/>
                  </w14:solidFill>
                </w14:textFill>
              </w:rPr>
              <w:t>元/平方米</w:t>
            </w:r>
          </w:p>
        </w:tc>
        <w:tc>
          <w:tcPr>
            <w:tcW w:w="7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cstheme="minorEastAsia"/>
                <w:color w:val="000000" w:themeColor="text1"/>
                <w:kern w:val="0"/>
                <w:sz w:val="18"/>
                <w:szCs w:val="18"/>
                <w:lang w:bidi="ar"/>
                <w14:textFill>
                  <w14:solidFill>
                    <w14:schemeClr w14:val="tx1"/>
                  </w14:solidFill>
                </w14:textFill>
              </w:rPr>
              <w:t>0.4</w:t>
            </w:r>
          </w:p>
        </w:tc>
        <w:tc>
          <w:tcPr>
            <w:tcW w:w="277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8" w:hRule="atLeast"/>
        </w:trPr>
        <w:tc>
          <w:tcPr>
            <w:tcW w:w="1953" w:type="dxa"/>
            <w:gridSpan w:val="2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872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cstheme="minorEastAsia"/>
                <w:color w:val="000000" w:themeColor="text1"/>
                <w:kern w:val="0"/>
                <w:sz w:val="18"/>
                <w:szCs w:val="18"/>
                <w:lang w:bidi="ar"/>
                <w14:textFill>
                  <w14:solidFill>
                    <w14:schemeClr w14:val="tx1"/>
                  </w14:solidFill>
                </w14:textFill>
              </w:rPr>
              <w:t>保护膜</w:t>
            </w:r>
          </w:p>
        </w:tc>
        <w:tc>
          <w:tcPr>
            <w:tcW w:w="11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cstheme="minorEastAsia"/>
                <w:color w:val="000000" w:themeColor="text1"/>
                <w:kern w:val="0"/>
                <w:sz w:val="18"/>
                <w:szCs w:val="18"/>
                <w:lang w:bidi="ar"/>
                <w14:textFill>
                  <w14:solidFill>
                    <w14:schemeClr w14:val="tx1"/>
                  </w14:solidFill>
                </w14:textFill>
              </w:rPr>
              <w:t>5C普膜</w:t>
            </w:r>
          </w:p>
        </w:tc>
        <w:tc>
          <w:tcPr>
            <w:tcW w:w="8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cstheme="minorEastAsia"/>
                <w:color w:val="000000" w:themeColor="text1"/>
                <w:kern w:val="0"/>
                <w:sz w:val="18"/>
                <w:szCs w:val="18"/>
                <w:lang w:bidi="ar"/>
                <w14:textFill>
                  <w14:solidFill>
                    <w14:schemeClr w14:val="tx1"/>
                  </w14:solidFill>
                </w14:textFill>
              </w:rPr>
              <w:t>元/平方米</w:t>
            </w:r>
          </w:p>
        </w:tc>
        <w:tc>
          <w:tcPr>
            <w:tcW w:w="7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cstheme="minorEastAsia"/>
                <w:color w:val="000000" w:themeColor="text1"/>
                <w:kern w:val="0"/>
                <w:sz w:val="18"/>
                <w:szCs w:val="18"/>
                <w:lang w:bidi="ar"/>
                <w14:textFill>
                  <w14:solidFill>
                    <w14:schemeClr w14:val="tx1"/>
                  </w14:solidFill>
                </w14:textFill>
              </w:rPr>
              <w:t>1.1</w:t>
            </w:r>
          </w:p>
        </w:tc>
        <w:tc>
          <w:tcPr>
            <w:tcW w:w="277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5" w:hRule="atLeast"/>
        </w:trPr>
        <w:tc>
          <w:tcPr>
            <w:tcW w:w="1953" w:type="dxa"/>
            <w:gridSpan w:val="2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87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1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cstheme="minorEastAsia"/>
                <w:color w:val="000000" w:themeColor="text1"/>
                <w:kern w:val="0"/>
                <w:sz w:val="18"/>
                <w:szCs w:val="18"/>
                <w:lang w:bidi="ar"/>
                <w14:textFill>
                  <w14:solidFill>
                    <w14:schemeClr w14:val="tx1"/>
                  </w14:solidFill>
                </w14:textFill>
              </w:rPr>
              <w:t>7C普膜</w:t>
            </w:r>
          </w:p>
        </w:tc>
        <w:tc>
          <w:tcPr>
            <w:tcW w:w="8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cstheme="minorEastAsia"/>
                <w:color w:val="000000" w:themeColor="text1"/>
                <w:kern w:val="0"/>
                <w:sz w:val="18"/>
                <w:szCs w:val="18"/>
                <w:lang w:bidi="ar"/>
                <w14:textFill>
                  <w14:solidFill>
                    <w14:schemeClr w14:val="tx1"/>
                  </w14:solidFill>
                </w14:textFill>
              </w:rPr>
              <w:t>元/平方米</w:t>
            </w:r>
          </w:p>
        </w:tc>
        <w:tc>
          <w:tcPr>
            <w:tcW w:w="7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cstheme="minorEastAsia"/>
                <w:color w:val="000000" w:themeColor="text1"/>
                <w:kern w:val="0"/>
                <w:sz w:val="18"/>
                <w:szCs w:val="18"/>
                <w:lang w:bidi="ar"/>
                <w14:textFill>
                  <w14:solidFill>
                    <w14:schemeClr w14:val="tx1"/>
                  </w14:solidFill>
                </w14:textFill>
              </w:rPr>
              <w:t>1.5</w:t>
            </w:r>
          </w:p>
        </w:tc>
        <w:tc>
          <w:tcPr>
            <w:tcW w:w="277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</w:tbl>
    <w:p>
      <w:pPr>
        <w:rPr>
          <w:rFonts w:hint="eastAsia" w:ascii="仿宋" w:hAnsi="仿宋" w:eastAsia="仿宋" w:cs="Arial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宋体" w:eastAsia="仿宋_GB2312" w:cs="Times New Roman"/>
          <w:b/>
          <w:color w:val="000000" w:themeColor="text1"/>
          <w:sz w:val="28"/>
          <w:szCs w:val="32"/>
          <w14:textFill>
            <w14:solidFill>
              <w14:schemeClr w14:val="tx1"/>
            </w14:solidFill>
          </w14:textFill>
        </w:rPr>
        <w:t>2、开平加工收费</w:t>
      </w:r>
    </w:p>
    <w:tbl>
      <w:tblPr>
        <w:tblStyle w:val="6"/>
        <w:tblW w:w="9300" w:type="dxa"/>
        <w:tblInd w:w="-234" w:type="dxa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933"/>
        <w:gridCol w:w="1036"/>
        <w:gridCol w:w="1578"/>
        <w:gridCol w:w="1174"/>
        <w:gridCol w:w="610"/>
        <w:gridCol w:w="945"/>
        <w:gridCol w:w="3024"/>
      </w:tblGrid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56" w:hRule="atLeast"/>
        </w:trPr>
        <w:tc>
          <w:tcPr>
            <w:tcW w:w="9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>
            <w:pPr>
              <w:widowControl/>
              <w:jc w:val="center"/>
              <w:textAlignment w:val="top"/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cstheme="minorEastAsia"/>
                <w:color w:val="000000" w:themeColor="text1"/>
                <w:kern w:val="0"/>
                <w:sz w:val="18"/>
                <w:szCs w:val="18"/>
                <w:lang w:bidi="ar"/>
                <w14:textFill>
                  <w14:solidFill>
                    <w14:schemeClr w14:val="tx1"/>
                  </w14:solidFill>
                </w14:textFill>
              </w:rPr>
              <w:t>材质</w:t>
            </w:r>
          </w:p>
        </w:tc>
        <w:tc>
          <w:tcPr>
            <w:tcW w:w="10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>
            <w:pPr>
              <w:widowControl/>
              <w:jc w:val="center"/>
              <w:textAlignment w:val="top"/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cstheme="minorEastAsia"/>
                <w:color w:val="000000" w:themeColor="text1"/>
                <w:kern w:val="0"/>
                <w:sz w:val="18"/>
                <w:szCs w:val="18"/>
                <w:lang w:bidi="ar"/>
                <w14:textFill>
                  <w14:solidFill>
                    <w14:schemeClr w14:val="tx1"/>
                  </w14:solidFill>
                </w14:textFill>
              </w:rPr>
              <w:t>加工方式</w:t>
            </w:r>
          </w:p>
        </w:tc>
        <w:tc>
          <w:tcPr>
            <w:tcW w:w="275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>
            <w:pPr>
              <w:widowControl/>
              <w:jc w:val="center"/>
              <w:textAlignment w:val="top"/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cstheme="minorEastAsia"/>
                <w:color w:val="000000" w:themeColor="text1"/>
                <w:kern w:val="0"/>
                <w:sz w:val="18"/>
                <w:szCs w:val="18"/>
                <w:lang w:bidi="ar"/>
                <w14:textFill>
                  <w14:solidFill>
                    <w14:schemeClr w14:val="tx1"/>
                  </w14:solidFill>
                </w14:textFill>
              </w:rPr>
              <w:t>规格</w:t>
            </w:r>
          </w:p>
        </w:tc>
        <w:tc>
          <w:tcPr>
            <w:tcW w:w="6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>
            <w:pPr>
              <w:widowControl/>
              <w:jc w:val="center"/>
              <w:textAlignment w:val="top"/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cstheme="minorEastAsia"/>
                <w:color w:val="000000" w:themeColor="text1"/>
                <w:kern w:val="0"/>
                <w:sz w:val="18"/>
                <w:szCs w:val="18"/>
                <w:lang w:bidi="ar"/>
                <w14:textFill>
                  <w14:solidFill>
                    <w14:schemeClr w14:val="tx1"/>
                  </w14:solidFill>
                </w14:textFill>
              </w:rPr>
              <w:t>单位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>
            <w:pPr>
              <w:widowControl/>
              <w:jc w:val="center"/>
              <w:textAlignment w:val="top"/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cstheme="minorEastAsia"/>
                <w:color w:val="000000" w:themeColor="text1"/>
                <w:kern w:val="0"/>
                <w:sz w:val="18"/>
                <w:szCs w:val="18"/>
                <w:lang w:bidi="ar"/>
                <w14:textFill>
                  <w14:solidFill>
                    <w14:schemeClr w14:val="tx1"/>
                  </w14:solidFill>
                </w14:textFill>
              </w:rPr>
              <w:t>含税单价</w:t>
            </w:r>
          </w:p>
        </w:tc>
        <w:tc>
          <w:tcPr>
            <w:tcW w:w="30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>
            <w:pPr>
              <w:widowControl/>
              <w:jc w:val="center"/>
              <w:textAlignment w:val="top"/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cstheme="minorEastAsia"/>
                <w:color w:val="000000" w:themeColor="text1"/>
                <w:kern w:val="0"/>
                <w:sz w:val="18"/>
                <w:szCs w:val="18"/>
                <w:lang w:bidi="ar"/>
                <w14:textFill>
                  <w14:solidFill>
                    <w14:schemeClr w14:val="tx1"/>
                  </w14:solidFill>
                </w14:textFill>
              </w:rPr>
              <w:t>说明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0" w:hRule="atLeast"/>
        </w:trPr>
        <w:tc>
          <w:tcPr>
            <w:tcW w:w="933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cstheme="minorEastAsia"/>
                <w:color w:val="000000" w:themeColor="text1"/>
                <w:kern w:val="0"/>
                <w:sz w:val="18"/>
                <w:szCs w:val="18"/>
                <w:lang w:bidi="ar"/>
                <w14:textFill>
                  <w14:solidFill>
                    <w14:schemeClr w14:val="tx1"/>
                  </w14:solidFill>
                </w14:textFill>
              </w:rPr>
              <w:t>304/430不锈钢冷卷</w:t>
            </w:r>
          </w:p>
        </w:tc>
        <w:tc>
          <w:tcPr>
            <w:tcW w:w="103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cstheme="minorEastAsia"/>
                <w:color w:val="000000" w:themeColor="text1"/>
                <w:kern w:val="0"/>
                <w:sz w:val="18"/>
                <w:szCs w:val="18"/>
                <w:lang w:bidi="ar"/>
                <w14:textFill>
                  <w14:solidFill>
                    <w14:schemeClr w14:val="tx1"/>
                  </w14:solidFill>
                </w14:textFill>
              </w:rPr>
              <w:t>平板</w:t>
            </w:r>
          </w:p>
        </w:tc>
        <w:tc>
          <w:tcPr>
            <w:tcW w:w="1578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cstheme="minorEastAsia"/>
                <w:color w:val="000000" w:themeColor="text1"/>
                <w:kern w:val="0"/>
                <w:sz w:val="18"/>
                <w:szCs w:val="18"/>
                <w:lang w:bidi="ar"/>
                <w14:textFill>
                  <w14:solidFill>
                    <w14:schemeClr w14:val="tx1"/>
                  </w14:solidFill>
                </w14:textFill>
              </w:rPr>
              <w:t>加工范围400-800mm</w:t>
            </w:r>
          </w:p>
        </w:tc>
        <w:tc>
          <w:tcPr>
            <w:tcW w:w="11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>
            <w:pPr>
              <w:widowControl/>
              <w:jc w:val="center"/>
              <w:textAlignment w:val="top"/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cstheme="minorEastAsia"/>
                <w:color w:val="000000" w:themeColor="text1"/>
                <w:kern w:val="0"/>
                <w:sz w:val="18"/>
                <w:szCs w:val="18"/>
                <w:lang w:bidi="ar"/>
                <w14:textFill>
                  <w14:solidFill>
                    <w14:schemeClr w14:val="tx1"/>
                  </w14:solidFill>
                </w14:textFill>
              </w:rPr>
              <w:t>2.51-3.0</w:t>
            </w:r>
          </w:p>
        </w:tc>
        <w:tc>
          <w:tcPr>
            <w:tcW w:w="61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cstheme="minorEastAsia"/>
                <w:color w:val="000000" w:themeColor="text1"/>
                <w:kern w:val="0"/>
                <w:sz w:val="18"/>
                <w:szCs w:val="18"/>
                <w:lang w:bidi="ar"/>
                <w14:textFill>
                  <w14:solidFill>
                    <w14:schemeClr w14:val="tx1"/>
                  </w14:solidFill>
                </w14:textFill>
              </w:rPr>
              <w:t>元／吨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>
            <w:pPr>
              <w:widowControl/>
              <w:jc w:val="center"/>
              <w:textAlignment w:val="top"/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cstheme="minorEastAsia"/>
                <w:color w:val="000000" w:themeColor="text1"/>
                <w:kern w:val="0"/>
                <w:sz w:val="18"/>
                <w:szCs w:val="18"/>
                <w:lang w:bidi="ar"/>
                <w14:textFill>
                  <w14:solidFill>
                    <w14:schemeClr w14:val="tx1"/>
                  </w14:solidFill>
                </w14:textFill>
              </w:rPr>
              <w:t>280</w:t>
            </w:r>
          </w:p>
        </w:tc>
        <w:tc>
          <w:tcPr>
            <w:tcW w:w="3024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cstheme="minorEastAsia"/>
                <w:color w:val="000000" w:themeColor="text1"/>
                <w:kern w:val="0"/>
                <w:sz w:val="18"/>
                <w:szCs w:val="18"/>
                <w:lang w:bidi="ar"/>
                <w14:textFill>
                  <w14:solidFill>
                    <w14:schemeClr w14:val="tx1"/>
                  </w14:solidFill>
                </w14:textFill>
              </w:rPr>
              <w:t>l 、此价格含增值 13%， 最低消费200元/条， 以上价格适合加工长度为800- 1200mm; 超过该范围的， 以佛山宝钢对外加工报价计算。</w:t>
            </w:r>
            <w:r>
              <w:rPr>
                <w:rFonts w:hint="eastAsia" w:asciiTheme="minorEastAsia" w:hAnsiTheme="minorEastAsia" w:cstheme="minorEastAsia"/>
                <w:color w:val="000000" w:themeColor="text1"/>
                <w:kern w:val="0"/>
                <w:sz w:val="18"/>
                <w:szCs w:val="18"/>
                <w:lang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Theme="minorEastAsia" w:hAnsiTheme="minorEastAsia" w:cstheme="minorEastAsia"/>
                <w:color w:val="000000" w:themeColor="text1"/>
                <w:kern w:val="0"/>
                <w:sz w:val="18"/>
                <w:szCs w:val="18"/>
                <w:lang w:bidi="ar"/>
                <w14:textFill>
                  <w14:solidFill>
                    <w14:schemeClr w14:val="tx1"/>
                  </w14:solidFill>
                </w14:textFill>
              </w:rPr>
              <w:t>2、小平包装一个木架正常重量为0. 5-1. 5吨， 高度不可高于400mm，按正常600*600规格计算 ， 木架45元/个，具体以实际规格单价为准。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0" w:hRule="atLeast"/>
        </w:trPr>
        <w:tc>
          <w:tcPr>
            <w:tcW w:w="93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03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57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1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>
            <w:pPr>
              <w:widowControl/>
              <w:jc w:val="center"/>
              <w:textAlignment w:val="top"/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cstheme="minorEastAsia"/>
                <w:color w:val="000000" w:themeColor="text1"/>
                <w:kern w:val="0"/>
                <w:sz w:val="18"/>
                <w:szCs w:val="18"/>
                <w:lang w:bidi="ar"/>
                <w14:textFill>
                  <w14:solidFill>
                    <w14:schemeClr w14:val="tx1"/>
                  </w14:solidFill>
                </w14:textFill>
              </w:rPr>
              <w:t>2.01-2.5</w:t>
            </w:r>
          </w:p>
        </w:tc>
        <w:tc>
          <w:tcPr>
            <w:tcW w:w="61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>
            <w:pPr>
              <w:widowControl/>
              <w:jc w:val="center"/>
              <w:textAlignment w:val="top"/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cstheme="minorEastAsia"/>
                <w:color w:val="000000" w:themeColor="text1"/>
                <w:kern w:val="0"/>
                <w:sz w:val="18"/>
                <w:szCs w:val="18"/>
                <w:lang w:bidi="ar"/>
                <w14:textFill>
                  <w14:solidFill>
                    <w14:schemeClr w14:val="tx1"/>
                  </w14:solidFill>
                </w14:textFill>
              </w:rPr>
              <w:t>140</w:t>
            </w:r>
          </w:p>
        </w:tc>
        <w:tc>
          <w:tcPr>
            <w:tcW w:w="302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0" w:hRule="atLeast"/>
        </w:trPr>
        <w:tc>
          <w:tcPr>
            <w:tcW w:w="93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03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57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1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>
            <w:pPr>
              <w:widowControl/>
              <w:jc w:val="center"/>
              <w:textAlignment w:val="top"/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cstheme="minorEastAsia"/>
                <w:color w:val="000000" w:themeColor="text1"/>
                <w:kern w:val="0"/>
                <w:sz w:val="18"/>
                <w:szCs w:val="18"/>
                <w:lang w:bidi="ar"/>
                <w14:textFill>
                  <w14:solidFill>
                    <w14:schemeClr w14:val="tx1"/>
                  </w14:solidFill>
                </w14:textFill>
              </w:rPr>
              <w:t>1. 2-2. 0</w:t>
            </w:r>
          </w:p>
        </w:tc>
        <w:tc>
          <w:tcPr>
            <w:tcW w:w="61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>
            <w:pPr>
              <w:widowControl/>
              <w:jc w:val="center"/>
              <w:textAlignment w:val="top"/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cstheme="minorEastAsia"/>
                <w:color w:val="000000" w:themeColor="text1"/>
                <w:kern w:val="0"/>
                <w:sz w:val="18"/>
                <w:szCs w:val="18"/>
                <w:lang w:bidi="ar"/>
                <w14:textFill>
                  <w14:solidFill>
                    <w14:schemeClr w14:val="tx1"/>
                  </w14:solidFill>
                </w14:textFill>
              </w:rPr>
              <w:t>120</w:t>
            </w:r>
          </w:p>
        </w:tc>
        <w:tc>
          <w:tcPr>
            <w:tcW w:w="302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0" w:hRule="atLeast"/>
        </w:trPr>
        <w:tc>
          <w:tcPr>
            <w:tcW w:w="93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03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57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1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>
            <w:pPr>
              <w:widowControl/>
              <w:jc w:val="center"/>
              <w:textAlignment w:val="top"/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cstheme="minorEastAsia"/>
                <w:color w:val="000000" w:themeColor="text1"/>
                <w:kern w:val="0"/>
                <w:sz w:val="18"/>
                <w:szCs w:val="18"/>
                <w:lang w:bidi="ar"/>
                <w14:textFill>
                  <w14:solidFill>
                    <w14:schemeClr w14:val="tx1"/>
                  </w14:solidFill>
                </w14:textFill>
              </w:rPr>
              <w:t>1. 0-1. 2</w:t>
            </w:r>
          </w:p>
        </w:tc>
        <w:tc>
          <w:tcPr>
            <w:tcW w:w="61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>
            <w:pPr>
              <w:widowControl/>
              <w:jc w:val="center"/>
              <w:textAlignment w:val="top"/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cstheme="minorEastAsia"/>
                <w:color w:val="000000" w:themeColor="text1"/>
                <w:kern w:val="0"/>
                <w:sz w:val="18"/>
                <w:szCs w:val="18"/>
                <w:lang w:bidi="ar"/>
                <w14:textFill>
                  <w14:solidFill>
                    <w14:schemeClr w14:val="tx1"/>
                  </w14:solidFill>
                </w14:textFill>
              </w:rPr>
              <w:t>85</w:t>
            </w:r>
          </w:p>
        </w:tc>
        <w:tc>
          <w:tcPr>
            <w:tcW w:w="302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0" w:hRule="atLeast"/>
        </w:trPr>
        <w:tc>
          <w:tcPr>
            <w:tcW w:w="93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03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57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1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>
            <w:pPr>
              <w:widowControl/>
              <w:jc w:val="center"/>
              <w:textAlignment w:val="top"/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cstheme="minorEastAsia"/>
                <w:color w:val="000000" w:themeColor="text1"/>
                <w:kern w:val="0"/>
                <w:sz w:val="18"/>
                <w:szCs w:val="18"/>
                <w:lang w:bidi="ar"/>
                <w14:textFill>
                  <w14:solidFill>
                    <w14:schemeClr w14:val="tx1"/>
                  </w14:solidFill>
                </w14:textFill>
              </w:rPr>
              <w:t>0.9</w:t>
            </w:r>
          </w:p>
        </w:tc>
        <w:tc>
          <w:tcPr>
            <w:tcW w:w="61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>
            <w:pPr>
              <w:widowControl/>
              <w:jc w:val="center"/>
              <w:textAlignment w:val="top"/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cstheme="minorEastAsia"/>
                <w:color w:val="000000" w:themeColor="text1"/>
                <w:kern w:val="0"/>
                <w:sz w:val="18"/>
                <w:szCs w:val="18"/>
                <w:lang w:bidi="ar"/>
                <w14:textFill>
                  <w14:solidFill>
                    <w14:schemeClr w14:val="tx1"/>
                  </w14:solidFill>
                </w14:textFill>
              </w:rPr>
              <w:t>85</w:t>
            </w:r>
          </w:p>
        </w:tc>
        <w:tc>
          <w:tcPr>
            <w:tcW w:w="302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0" w:hRule="atLeast"/>
        </w:trPr>
        <w:tc>
          <w:tcPr>
            <w:tcW w:w="93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03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57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1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>
            <w:pPr>
              <w:widowControl/>
              <w:jc w:val="center"/>
              <w:textAlignment w:val="top"/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cstheme="minorEastAsia"/>
                <w:color w:val="000000" w:themeColor="text1"/>
                <w:kern w:val="0"/>
                <w:sz w:val="18"/>
                <w:szCs w:val="18"/>
                <w:lang w:bidi="ar"/>
                <w14:textFill>
                  <w14:solidFill>
                    <w14:schemeClr w14:val="tx1"/>
                  </w14:solidFill>
                </w14:textFill>
              </w:rPr>
              <w:t>0.8</w:t>
            </w:r>
          </w:p>
        </w:tc>
        <w:tc>
          <w:tcPr>
            <w:tcW w:w="61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>
            <w:pPr>
              <w:widowControl/>
              <w:jc w:val="center"/>
              <w:textAlignment w:val="top"/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cstheme="minorEastAsia"/>
                <w:color w:val="000000" w:themeColor="text1"/>
                <w:kern w:val="0"/>
                <w:sz w:val="18"/>
                <w:szCs w:val="18"/>
                <w:lang w:bidi="ar"/>
                <w14:textFill>
                  <w14:solidFill>
                    <w14:schemeClr w14:val="tx1"/>
                  </w14:solidFill>
                </w14:textFill>
              </w:rPr>
              <w:t>125</w:t>
            </w:r>
          </w:p>
        </w:tc>
        <w:tc>
          <w:tcPr>
            <w:tcW w:w="302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0" w:hRule="atLeast"/>
        </w:trPr>
        <w:tc>
          <w:tcPr>
            <w:tcW w:w="93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03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57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1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>
            <w:pPr>
              <w:widowControl/>
              <w:jc w:val="center"/>
              <w:textAlignment w:val="top"/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cstheme="minorEastAsia"/>
                <w:color w:val="000000" w:themeColor="text1"/>
                <w:kern w:val="0"/>
                <w:sz w:val="18"/>
                <w:szCs w:val="18"/>
                <w:lang w:bidi="ar"/>
                <w14:textFill>
                  <w14:solidFill>
                    <w14:schemeClr w14:val="tx1"/>
                  </w14:solidFill>
                </w14:textFill>
              </w:rPr>
              <w:t>0.7</w:t>
            </w:r>
          </w:p>
        </w:tc>
        <w:tc>
          <w:tcPr>
            <w:tcW w:w="61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>
            <w:pPr>
              <w:widowControl/>
              <w:jc w:val="center"/>
              <w:textAlignment w:val="top"/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cstheme="minorEastAsia"/>
                <w:color w:val="000000" w:themeColor="text1"/>
                <w:kern w:val="0"/>
                <w:sz w:val="18"/>
                <w:szCs w:val="18"/>
                <w:lang w:bidi="ar"/>
                <w14:textFill>
                  <w14:solidFill>
                    <w14:schemeClr w14:val="tx1"/>
                  </w14:solidFill>
                </w14:textFill>
              </w:rPr>
              <w:t>125</w:t>
            </w:r>
          </w:p>
        </w:tc>
        <w:tc>
          <w:tcPr>
            <w:tcW w:w="302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0" w:hRule="atLeast"/>
        </w:trPr>
        <w:tc>
          <w:tcPr>
            <w:tcW w:w="93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03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57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1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>
            <w:pPr>
              <w:widowControl/>
              <w:jc w:val="center"/>
              <w:textAlignment w:val="top"/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cstheme="minorEastAsia"/>
                <w:color w:val="000000" w:themeColor="text1"/>
                <w:kern w:val="0"/>
                <w:sz w:val="18"/>
                <w:szCs w:val="18"/>
                <w:lang w:bidi="ar"/>
                <w14:textFill>
                  <w14:solidFill>
                    <w14:schemeClr w14:val="tx1"/>
                  </w14:solidFill>
                </w14:textFill>
              </w:rPr>
              <w:t>0.6</w:t>
            </w:r>
          </w:p>
        </w:tc>
        <w:tc>
          <w:tcPr>
            <w:tcW w:w="61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>
            <w:pPr>
              <w:widowControl/>
              <w:jc w:val="center"/>
              <w:textAlignment w:val="top"/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cstheme="minorEastAsia"/>
                <w:color w:val="000000" w:themeColor="text1"/>
                <w:kern w:val="0"/>
                <w:sz w:val="18"/>
                <w:szCs w:val="18"/>
                <w:lang w:bidi="ar"/>
                <w14:textFill>
                  <w14:solidFill>
                    <w14:schemeClr w14:val="tx1"/>
                  </w14:solidFill>
                </w14:textFill>
              </w:rPr>
              <w:t>125</w:t>
            </w:r>
          </w:p>
        </w:tc>
        <w:tc>
          <w:tcPr>
            <w:tcW w:w="302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0" w:hRule="atLeast"/>
        </w:trPr>
        <w:tc>
          <w:tcPr>
            <w:tcW w:w="93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03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57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1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>
            <w:pPr>
              <w:widowControl/>
              <w:jc w:val="center"/>
              <w:textAlignment w:val="top"/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cstheme="minorEastAsia"/>
                <w:color w:val="000000" w:themeColor="text1"/>
                <w:kern w:val="0"/>
                <w:sz w:val="18"/>
                <w:szCs w:val="18"/>
                <w:lang w:bidi="ar"/>
                <w14:textFill>
                  <w14:solidFill>
                    <w14:schemeClr w14:val="tx1"/>
                  </w14:solidFill>
                </w14:textFill>
              </w:rPr>
              <w:t>0.5</w:t>
            </w:r>
          </w:p>
        </w:tc>
        <w:tc>
          <w:tcPr>
            <w:tcW w:w="61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>
            <w:pPr>
              <w:widowControl/>
              <w:jc w:val="center"/>
              <w:textAlignment w:val="top"/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cstheme="minorEastAsia"/>
                <w:color w:val="000000" w:themeColor="text1"/>
                <w:kern w:val="0"/>
                <w:sz w:val="18"/>
                <w:szCs w:val="18"/>
                <w:lang w:bidi="ar"/>
                <w14:textFill>
                  <w14:solidFill>
                    <w14:schemeClr w14:val="tx1"/>
                  </w14:solidFill>
                </w14:textFill>
              </w:rPr>
              <w:t>145</w:t>
            </w:r>
          </w:p>
        </w:tc>
        <w:tc>
          <w:tcPr>
            <w:tcW w:w="302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0" w:hRule="atLeast"/>
        </w:trPr>
        <w:tc>
          <w:tcPr>
            <w:tcW w:w="93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03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57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1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>
            <w:pPr>
              <w:widowControl/>
              <w:jc w:val="center"/>
              <w:textAlignment w:val="top"/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cstheme="minorEastAsia"/>
                <w:color w:val="000000" w:themeColor="text1"/>
                <w:kern w:val="0"/>
                <w:sz w:val="18"/>
                <w:szCs w:val="18"/>
                <w:lang w:bidi="ar"/>
                <w14:textFill>
                  <w14:solidFill>
                    <w14:schemeClr w14:val="tx1"/>
                  </w14:solidFill>
                </w14:textFill>
              </w:rPr>
              <w:t>0.4</w:t>
            </w:r>
          </w:p>
        </w:tc>
        <w:tc>
          <w:tcPr>
            <w:tcW w:w="61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>
            <w:pPr>
              <w:widowControl/>
              <w:jc w:val="center"/>
              <w:textAlignment w:val="top"/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cstheme="minorEastAsia"/>
                <w:color w:val="000000" w:themeColor="text1"/>
                <w:kern w:val="0"/>
                <w:sz w:val="18"/>
                <w:szCs w:val="18"/>
                <w:lang w:bidi="ar"/>
                <w14:textFill>
                  <w14:solidFill>
                    <w14:schemeClr w14:val="tx1"/>
                  </w14:solidFill>
                </w14:textFill>
              </w:rPr>
              <w:t>205</w:t>
            </w:r>
          </w:p>
        </w:tc>
        <w:tc>
          <w:tcPr>
            <w:tcW w:w="302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0" w:hRule="atLeast"/>
        </w:trPr>
        <w:tc>
          <w:tcPr>
            <w:tcW w:w="93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03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578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cstheme="minorEastAsia"/>
                <w:color w:val="000000" w:themeColor="text1"/>
                <w:kern w:val="0"/>
                <w:sz w:val="18"/>
                <w:szCs w:val="18"/>
                <w:lang w:bidi="ar"/>
                <w14:textFill>
                  <w14:solidFill>
                    <w14:schemeClr w14:val="tx1"/>
                  </w14:solidFill>
                </w14:textFill>
              </w:rPr>
              <w:t>加工范围801mm- 1350mm</w:t>
            </w:r>
          </w:p>
        </w:tc>
        <w:tc>
          <w:tcPr>
            <w:tcW w:w="11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>
            <w:pPr>
              <w:widowControl/>
              <w:jc w:val="center"/>
              <w:textAlignment w:val="top"/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cstheme="minorEastAsia"/>
                <w:color w:val="000000" w:themeColor="text1"/>
                <w:kern w:val="0"/>
                <w:sz w:val="18"/>
                <w:szCs w:val="18"/>
                <w:lang w:bidi="ar"/>
                <w14:textFill>
                  <w14:solidFill>
                    <w14:schemeClr w14:val="tx1"/>
                  </w14:solidFill>
                </w14:textFill>
              </w:rPr>
              <w:t>2.5-3.0</w:t>
            </w:r>
          </w:p>
        </w:tc>
        <w:tc>
          <w:tcPr>
            <w:tcW w:w="61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cstheme="minorEastAsia"/>
                <w:color w:val="000000" w:themeColor="text1"/>
                <w:kern w:val="0"/>
                <w:sz w:val="18"/>
                <w:szCs w:val="18"/>
                <w:lang w:bidi="ar"/>
                <w14:textFill>
                  <w14:solidFill>
                    <w14:schemeClr w14:val="tx1"/>
                  </w14:solidFill>
                </w14:textFill>
              </w:rPr>
              <w:t>元／吨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>
            <w:pPr>
              <w:widowControl/>
              <w:jc w:val="center"/>
              <w:textAlignment w:val="top"/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cstheme="minorEastAsia"/>
                <w:color w:val="000000" w:themeColor="text1"/>
                <w:kern w:val="0"/>
                <w:sz w:val="18"/>
                <w:szCs w:val="18"/>
                <w:lang w:bidi="ar"/>
                <w14:textFill>
                  <w14:solidFill>
                    <w14:schemeClr w14:val="tx1"/>
                  </w14:solidFill>
                </w14:textFill>
              </w:rPr>
              <w:t>110</w:t>
            </w:r>
          </w:p>
        </w:tc>
        <w:tc>
          <w:tcPr>
            <w:tcW w:w="3024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cstheme="minorEastAsia"/>
                <w:color w:val="000000" w:themeColor="text1"/>
                <w:kern w:val="0"/>
                <w:sz w:val="18"/>
                <w:szCs w:val="18"/>
                <w:lang w:bidi="ar"/>
                <w14:textFill>
                  <w14:solidFill>
                    <w14:schemeClr w14:val="tx1"/>
                  </w14:solidFill>
                </w14:textFill>
              </w:rPr>
              <w:t>l 、此价格含增值 13%， 上机不足3吨按3 吨收费， 包装按2. 5吨内起包计算。</w:t>
            </w:r>
            <w:r>
              <w:rPr>
                <w:rFonts w:hint="eastAsia" w:asciiTheme="minorEastAsia" w:hAnsiTheme="minorEastAsia" w:cstheme="minorEastAsia"/>
                <w:color w:val="000000" w:themeColor="text1"/>
                <w:kern w:val="0"/>
                <w:sz w:val="18"/>
                <w:szCs w:val="18"/>
                <w:lang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Theme="minorEastAsia" w:hAnsiTheme="minorEastAsia" w:cstheme="minorEastAsia"/>
                <w:color w:val="000000" w:themeColor="text1"/>
                <w:kern w:val="0"/>
                <w:sz w:val="18"/>
                <w:szCs w:val="18"/>
                <w:lang w:bidi="ar"/>
                <w14:textFill>
                  <w14:solidFill>
                    <w14:schemeClr w14:val="tx1"/>
                  </w14:solidFill>
                </w14:textFill>
              </w:rPr>
              <w:t>2、以上价格适合加工长度为1000-3048mm; 超过该范围的，以佛山宝钢对外加工报价计算。</w:t>
            </w:r>
            <w:r>
              <w:rPr>
                <w:rFonts w:hint="eastAsia" w:asciiTheme="minorEastAsia" w:hAnsiTheme="minorEastAsia" w:cstheme="minorEastAsia"/>
                <w:color w:val="000000" w:themeColor="text1"/>
                <w:kern w:val="0"/>
                <w:sz w:val="18"/>
                <w:szCs w:val="18"/>
                <w:lang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Theme="minorEastAsia" w:hAnsiTheme="minorEastAsia" w:cstheme="minorEastAsia"/>
                <w:color w:val="000000" w:themeColor="text1"/>
                <w:kern w:val="0"/>
                <w:sz w:val="18"/>
                <w:szCs w:val="18"/>
                <w:lang w:bidi="ar"/>
                <w14:textFill>
                  <w14:solidFill>
                    <w14:schemeClr w14:val="tx1"/>
                  </w14:solidFill>
                </w14:textFill>
              </w:rPr>
              <w:t>3、平直木架按正常1219*2438 规格计算100元/个，具体以实际规格单价为准。</w:t>
            </w:r>
            <w:r>
              <w:rPr>
                <w:rFonts w:hint="eastAsia" w:asciiTheme="minorEastAsia" w:hAnsiTheme="minorEastAsia" w:cstheme="minorEastAsia"/>
                <w:color w:val="000000" w:themeColor="text1"/>
                <w:kern w:val="0"/>
                <w:sz w:val="18"/>
                <w:szCs w:val="18"/>
                <w:lang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Theme="minorEastAsia" w:hAnsiTheme="minorEastAsia" w:cstheme="minorEastAsia"/>
                <w:color w:val="000000" w:themeColor="text1"/>
                <w:kern w:val="0"/>
                <w:sz w:val="18"/>
                <w:szCs w:val="18"/>
                <w:lang w:bidi="ar"/>
                <w14:textFill>
                  <w14:solidFill>
                    <w14:schemeClr w14:val="tx1"/>
                  </w14:solidFill>
                </w14:textFill>
              </w:rPr>
              <w:t>4、每卷板一次上机加工超出 5个长度规格， 每增加一个规格加收10元/吨。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0" w:hRule="atLeast"/>
        </w:trPr>
        <w:tc>
          <w:tcPr>
            <w:tcW w:w="93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03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57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1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>
            <w:pPr>
              <w:widowControl/>
              <w:jc w:val="center"/>
              <w:textAlignment w:val="top"/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cstheme="minorEastAsia"/>
                <w:color w:val="000000" w:themeColor="text1"/>
                <w:kern w:val="0"/>
                <w:sz w:val="18"/>
                <w:szCs w:val="18"/>
                <w:lang w:bidi="ar"/>
                <w14:textFill>
                  <w14:solidFill>
                    <w14:schemeClr w14:val="tx1"/>
                  </w14:solidFill>
                </w14:textFill>
              </w:rPr>
              <w:t>2</w:t>
            </w:r>
          </w:p>
        </w:tc>
        <w:tc>
          <w:tcPr>
            <w:tcW w:w="61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>
            <w:pPr>
              <w:widowControl/>
              <w:jc w:val="center"/>
              <w:textAlignment w:val="top"/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cstheme="minorEastAsia"/>
                <w:color w:val="000000" w:themeColor="text1"/>
                <w:kern w:val="0"/>
                <w:sz w:val="18"/>
                <w:szCs w:val="18"/>
                <w:lang w:bidi="ar"/>
                <w14:textFill>
                  <w14:solidFill>
                    <w14:schemeClr w14:val="tx1"/>
                  </w14:solidFill>
                </w14:textFill>
              </w:rPr>
              <w:t>60</w:t>
            </w:r>
          </w:p>
        </w:tc>
        <w:tc>
          <w:tcPr>
            <w:tcW w:w="302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0" w:hRule="atLeast"/>
        </w:trPr>
        <w:tc>
          <w:tcPr>
            <w:tcW w:w="93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03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57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1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>
            <w:pPr>
              <w:widowControl/>
              <w:jc w:val="center"/>
              <w:textAlignment w:val="top"/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cstheme="minorEastAsia"/>
                <w:color w:val="000000" w:themeColor="text1"/>
                <w:kern w:val="0"/>
                <w:sz w:val="18"/>
                <w:szCs w:val="18"/>
                <w:lang w:bidi="ar"/>
                <w14:textFill>
                  <w14:solidFill>
                    <w14:schemeClr w14:val="tx1"/>
                  </w14:solidFill>
                </w14:textFill>
              </w:rPr>
              <w:t>1.5</w:t>
            </w:r>
          </w:p>
        </w:tc>
        <w:tc>
          <w:tcPr>
            <w:tcW w:w="61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>
            <w:pPr>
              <w:widowControl/>
              <w:jc w:val="center"/>
              <w:textAlignment w:val="top"/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cstheme="minorEastAsia"/>
                <w:color w:val="000000" w:themeColor="text1"/>
                <w:kern w:val="0"/>
                <w:sz w:val="18"/>
                <w:szCs w:val="18"/>
                <w:lang w:bidi="ar"/>
                <w14:textFill>
                  <w14:solidFill>
                    <w14:schemeClr w14:val="tx1"/>
                  </w14:solidFill>
                </w14:textFill>
              </w:rPr>
              <w:t>60</w:t>
            </w:r>
          </w:p>
        </w:tc>
        <w:tc>
          <w:tcPr>
            <w:tcW w:w="302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0" w:hRule="atLeast"/>
        </w:trPr>
        <w:tc>
          <w:tcPr>
            <w:tcW w:w="93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03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57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1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>
            <w:pPr>
              <w:widowControl/>
              <w:jc w:val="center"/>
              <w:textAlignment w:val="top"/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cstheme="minorEastAsia"/>
                <w:color w:val="000000" w:themeColor="text1"/>
                <w:kern w:val="0"/>
                <w:sz w:val="18"/>
                <w:szCs w:val="18"/>
                <w:lang w:bidi="ar"/>
                <w14:textFill>
                  <w14:solidFill>
                    <w14:schemeClr w14:val="tx1"/>
                  </w14:solidFill>
                </w14:textFill>
              </w:rPr>
              <w:t>1. 0-1. 2</w:t>
            </w:r>
          </w:p>
        </w:tc>
        <w:tc>
          <w:tcPr>
            <w:tcW w:w="61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>
            <w:pPr>
              <w:widowControl/>
              <w:jc w:val="center"/>
              <w:textAlignment w:val="top"/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cstheme="minorEastAsia"/>
                <w:color w:val="000000" w:themeColor="text1"/>
                <w:kern w:val="0"/>
                <w:sz w:val="18"/>
                <w:szCs w:val="18"/>
                <w:lang w:bidi="ar"/>
                <w14:textFill>
                  <w14:solidFill>
                    <w14:schemeClr w14:val="tx1"/>
                  </w14:solidFill>
                </w14:textFill>
              </w:rPr>
              <w:t>60</w:t>
            </w:r>
          </w:p>
        </w:tc>
        <w:tc>
          <w:tcPr>
            <w:tcW w:w="302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0" w:hRule="atLeast"/>
        </w:trPr>
        <w:tc>
          <w:tcPr>
            <w:tcW w:w="93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03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57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1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>
            <w:pPr>
              <w:widowControl/>
              <w:jc w:val="center"/>
              <w:textAlignment w:val="top"/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cstheme="minorEastAsia"/>
                <w:color w:val="000000" w:themeColor="text1"/>
                <w:kern w:val="0"/>
                <w:sz w:val="18"/>
                <w:szCs w:val="18"/>
                <w:lang w:bidi="ar"/>
                <w14:textFill>
                  <w14:solidFill>
                    <w14:schemeClr w14:val="tx1"/>
                  </w14:solidFill>
                </w14:textFill>
              </w:rPr>
              <w:t>0.9</w:t>
            </w:r>
          </w:p>
        </w:tc>
        <w:tc>
          <w:tcPr>
            <w:tcW w:w="61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>
            <w:pPr>
              <w:widowControl/>
              <w:jc w:val="center"/>
              <w:textAlignment w:val="top"/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cstheme="minorEastAsia"/>
                <w:color w:val="000000" w:themeColor="text1"/>
                <w:kern w:val="0"/>
                <w:sz w:val="18"/>
                <w:szCs w:val="18"/>
                <w:lang w:bidi="ar"/>
                <w14:textFill>
                  <w14:solidFill>
                    <w14:schemeClr w14:val="tx1"/>
                  </w14:solidFill>
                </w14:textFill>
              </w:rPr>
              <w:t>60</w:t>
            </w:r>
          </w:p>
        </w:tc>
        <w:tc>
          <w:tcPr>
            <w:tcW w:w="302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0" w:hRule="atLeast"/>
        </w:trPr>
        <w:tc>
          <w:tcPr>
            <w:tcW w:w="93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03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57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1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>
            <w:pPr>
              <w:widowControl/>
              <w:jc w:val="center"/>
              <w:textAlignment w:val="top"/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cstheme="minorEastAsia"/>
                <w:color w:val="000000" w:themeColor="text1"/>
                <w:kern w:val="0"/>
                <w:sz w:val="18"/>
                <w:szCs w:val="18"/>
                <w:lang w:bidi="ar"/>
                <w14:textFill>
                  <w14:solidFill>
                    <w14:schemeClr w14:val="tx1"/>
                  </w14:solidFill>
                </w14:textFill>
              </w:rPr>
              <w:t>0.8</w:t>
            </w:r>
          </w:p>
        </w:tc>
        <w:tc>
          <w:tcPr>
            <w:tcW w:w="61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>
            <w:pPr>
              <w:widowControl/>
              <w:jc w:val="center"/>
              <w:textAlignment w:val="top"/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cstheme="minorEastAsia"/>
                <w:color w:val="000000" w:themeColor="text1"/>
                <w:kern w:val="0"/>
                <w:sz w:val="18"/>
                <w:szCs w:val="18"/>
                <w:lang w:bidi="ar"/>
                <w14:textFill>
                  <w14:solidFill>
                    <w14:schemeClr w14:val="tx1"/>
                  </w14:solidFill>
                </w14:textFill>
              </w:rPr>
              <w:t>60</w:t>
            </w:r>
          </w:p>
        </w:tc>
        <w:tc>
          <w:tcPr>
            <w:tcW w:w="302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0" w:hRule="atLeast"/>
        </w:trPr>
        <w:tc>
          <w:tcPr>
            <w:tcW w:w="93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03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57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1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>
            <w:pPr>
              <w:widowControl/>
              <w:jc w:val="center"/>
              <w:textAlignment w:val="top"/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cstheme="minorEastAsia"/>
                <w:color w:val="000000" w:themeColor="text1"/>
                <w:kern w:val="0"/>
                <w:sz w:val="18"/>
                <w:szCs w:val="18"/>
                <w:lang w:bidi="ar"/>
                <w14:textFill>
                  <w14:solidFill>
                    <w14:schemeClr w14:val="tx1"/>
                  </w14:solidFill>
                </w14:textFill>
              </w:rPr>
              <w:t>0.7</w:t>
            </w:r>
          </w:p>
        </w:tc>
        <w:tc>
          <w:tcPr>
            <w:tcW w:w="61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>
            <w:pPr>
              <w:widowControl/>
              <w:jc w:val="center"/>
              <w:textAlignment w:val="top"/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cstheme="minorEastAsia"/>
                <w:color w:val="000000" w:themeColor="text1"/>
                <w:kern w:val="0"/>
                <w:sz w:val="18"/>
                <w:szCs w:val="18"/>
                <w:lang w:bidi="ar"/>
                <w14:textFill>
                  <w14:solidFill>
                    <w14:schemeClr w14:val="tx1"/>
                  </w14:solidFill>
                </w14:textFill>
              </w:rPr>
              <w:t>60</w:t>
            </w:r>
          </w:p>
        </w:tc>
        <w:tc>
          <w:tcPr>
            <w:tcW w:w="302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0" w:hRule="atLeast"/>
        </w:trPr>
        <w:tc>
          <w:tcPr>
            <w:tcW w:w="93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03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57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1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>
            <w:pPr>
              <w:widowControl/>
              <w:jc w:val="center"/>
              <w:textAlignment w:val="top"/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cstheme="minorEastAsia"/>
                <w:color w:val="000000" w:themeColor="text1"/>
                <w:kern w:val="0"/>
                <w:sz w:val="18"/>
                <w:szCs w:val="18"/>
                <w:lang w:bidi="ar"/>
                <w14:textFill>
                  <w14:solidFill>
                    <w14:schemeClr w14:val="tx1"/>
                  </w14:solidFill>
                </w14:textFill>
              </w:rPr>
              <w:t>0.6</w:t>
            </w:r>
          </w:p>
        </w:tc>
        <w:tc>
          <w:tcPr>
            <w:tcW w:w="61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>
            <w:pPr>
              <w:widowControl/>
              <w:jc w:val="center"/>
              <w:textAlignment w:val="top"/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cstheme="minorEastAsia"/>
                <w:color w:val="000000" w:themeColor="text1"/>
                <w:kern w:val="0"/>
                <w:sz w:val="18"/>
                <w:szCs w:val="18"/>
                <w:lang w:bidi="ar"/>
                <w14:textFill>
                  <w14:solidFill>
                    <w14:schemeClr w14:val="tx1"/>
                  </w14:solidFill>
                </w14:textFill>
              </w:rPr>
              <w:t>60</w:t>
            </w:r>
          </w:p>
        </w:tc>
        <w:tc>
          <w:tcPr>
            <w:tcW w:w="302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0" w:hRule="atLeast"/>
        </w:trPr>
        <w:tc>
          <w:tcPr>
            <w:tcW w:w="93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03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57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1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>
            <w:pPr>
              <w:widowControl/>
              <w:jc w:val="center"/>
              <w:textAlignment w:val="top"/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cstheme="minorEastAsia"/>
                <w:color w:val="000000" w:themeColor="text1"/>
                <w:kern w:val="0"/>
                <w:sz w:val="18"/>
                <w:szCs w:val="18"/>
                <w:lang w:bidi="ar"/>
                <w14:textFill>
                  <w14:solidFill>
                    <w14:schemeClr w14:val="tx1"/>
                  </w14:solidFill>
                </w14:textFill>
              </w:rPr>
              <w:t>0.5</w:t>
            </w:r>
          </w:p>
        </w:tc>
        <w:tc>
          <w:tcPr>
            <w:tcW w:w="61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>
            <w:pPr>
              <w:widowControl/>
              <w:jc w:val="center"/>
              <w:textAlignment w:val="top"/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cstheme="minorEastAsia"/>
                <w:color w:val="000000" w:themeColor="text1"/>
                <w:kern w:val="0"/>
                <w:sz w:val="18"/>
                <w:szCs w:val="18"/>
                <w:lang w:bidi="ar"/>
                <w14:textFill>
                  <w14:solidFill>
                    <w14:schemeClr w14:val="tx1"/>
                  </w14:solidFill>
                </w14:textFill>
              </w:rPr>
              <w:t>80</w:t>
            </w:r>
          </w:p>
        </w:tc>
        <w:tc>
          <w:tcPr>
            <w:tcW w:w="302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2" w:hRule="atLeast"/>
        </w:trPr>
        <w:tc>
          <w:tcPr>
            <w:tcW w:w="93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03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57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1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>
            <w:pPr>
              <w:widowControl/>
              <w:jc w:val="center"/>
              <w:textAlignment w:val="top"/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cstheme="minorEastAsia"/>
                <w:color w:val="000000" w:themeColor="text1"/>
                <w:kern w:val="0"/>
                <w:sz w:val="18"/>
                <w:szCs w:val="18"/>
                <w:lang w:bidi="ar"/>
                <w14:textFill>
                  <w14:solidFill>
                    <w14:schemeClr w14:val="tx1"/>
                  </w14:solidFill>
                </w14:textFill>
              </w:rPr>
              <w:t>0.4</w:t>
            </w:r>
          </w:p>
        </w:tc>
        <w:tc>
          <w:tcPr>
            <w:tcW w:w="61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>
            <w:pPr>
              <w:widowControl/>
              <w:jc w:val="center"/>
              <w:textAlignment w:val="top"/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cstheme="minorEastAsia"/>
                <w:color w:val="000000" w:themeColor="text1"/>
                <w:kern w:val="0"/>
                <w:sz w:val="18"/>
                <w:szCs w:val="18"/>
                <w:lang w:bidi="ar"/>
                <w14:textFill>
                  <w14:solidFill>
                    <w14:schemeClr w14:val="tx1"/>
                  </w14:solidFill>
                </w14:textFill>
              </w:rPr>
              <w:t>150</w:t>
            </w:r>
          </w:p>
        </w:tc>
        <w:tc>
          <w:tcPr>
            <w:tcW w:w="302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0" w:hRule="atLeast"/>
        </w:trPr>
        <w:tc>
          <w:tcPr>
            <w:tcW w:w="1969" w:type="dxa"/>
            <w:gridSpan w:val="2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cstheme="minorEastAsia"/>
                <w:color w:val="000000" w:themeColor="text1"/>
                <w:kern w:val="0"/>
                <w:sz w:val="18"/>
                <w:szCs w:val="18"/>
                <w:lang w:bidi="ar"/>
                <w14:textFill>
                  <w14:solidFill>
                    <w14:schemeClr w14:val="tx1"/>
                  </w14:solidFill>
                </w14:textFill>
              </w:rPr>
              <w:t>辅料</w:t>
            </w:r>
          </w:p>
        </w:tc>
        <w:tc>
          <w:tcPr>
            <w:tcW w:w="1578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cstheme="minorEastAsia"/>
                <w:color w:val="000000" w:themeColor="text1"/>
                <w:kern w:val="0"/>
                <w:sz w:val="18"/>
                <w:szCs w:val="18"/>
                <w:lang w:bidi="ar"/>
                <w14:textFill>
                  <w14:solidFill>
                    <w14:schemeClr w14:val="tx1"/>
                  </w14:solidFill>
                </w14:textFill>
              </w:rPr>
              <w:t>防水纸包装</w:t>
            </w:r>
          </w:p>
        </w:tc>
        <w:tc>
          <w:tcPr>
            <w:tcW w:w="1174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>
            <w:pPr>
              <w:widowControl/>
              <w:jc w:val="left"/>
              <w:textAlignment w:val="top"/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cstheme="minorEastAsia"/>
                <w:color w:val="000000" w:themeColor="text1"/>
                <w:kern w:val="0"/>
                <w:sz w:val="18"/>
                <w:szCs w:val="18"/>
                <w:lang w:bidi="ar"/>
                <w14:textFill>
                  <w14:solidFill>
                    <w14:schemeClr w14:val="tx1"/>
                  </w14:solidFill>
                </w14:textFill>
              </w:rPr>
              <w:t>850mm</w:t>
            </w:r>
            <w:r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:lang w:bidi="ar"/>
                <w14:textFill>
                  <w14:solidFill>
                    <w14:schemeClr w14:val="tx1"/>
                  </w14:solidFill>
                </w14:textFill>
              </w:rPr>
              <w:t>平板</w:t>
            </w:r>
          </w:p>
        </w:tc>
        <w:tc>
          <w:tcPr>
            <w:tcW w:w="61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cstheme="minorEastAsia"/>
                <w:color w:val="000000" w:themeColor="text1"/>
                <w:kern w:val="0"/>
                <w:sz w:val="18"/>
                <w:szCs w:val="18"/>
                <w:lang w:bidi="ar"/>
                <w14:textFill>
                  <w14:solidFill>
                    <w14:schemeClr w14:val="tx1"/>
                  </w14:solidFill>
                </w14:textFill>
              </w:rPr>
              <w:t>元／个</w:t>
            </w:r>
          </w:p>
        </w:tc>
        <w:tc>
          <w:tcPr>
            <w:tcW w:w="94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cstheme="minorEastAsia"/>
                <w:color w:val="000000" w:themeColor="text1"/>
                <w:kern w:val="0"/>
                <w:sz w:val="18"/>
                <w:szCs w:val="18"/>
                <w:lang w:bidi="ar"/>
                <w14:textFill>
                  <w14:solidFill>
                    <w14:schemeClr w14:val="tx1"/>
                  </w14:solidFill>
                </w14:textFill>
              </w:rPr>
              <w:t>200</w:t>
            </w:r>
          </w:p>
        </w:tc>
        <w:tc>
          <w:tcPr>
            <w:tcW w:w="3024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cstheme="minorEastAsia"/>
                <w:color w:val="000000" w:themeColor="text1"/>
                <w:kern w:val="0"/>
                <w:sz w:val="18"/>
                <w:szCs w:val="18"/>
                <w:lang w:bidi="ar"/>
                <w14:textFill>
                  <w14:solidFill>
                    <w14:schemeClr w14:val="tx1"/>
                  </w14:solidFill>
                </w14:textFill>
              </w:rPr>
              <w:t>l 、此价格含增值13%， 防水包含包装防水纸及包装外的镀锌护角。</w:t>
            </w:r>
            <w:r>
              <w:rPr>
                <w:rFonts w:hint="eastAsia" w:asciiTheme="minorEastAsia" w:hAnsiTheme="minorEastAsia" w:cstheme="minorEastAsia"/>
                <w:color w:val="000000" w:themeColor="text1"/>
                <w:kern w:val="0"/>
                <w:sz w:val="18"/>
                <w:szCs w:val="18"/>
                <w:lang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Theme="minorEastAsia" w:hAnsiTheme="minorEastAsia" w:cstheme="minorEastAsia"/>
                <w:color w:val="000000" w:themeColor="text1"/>
                <w:kern w:val="0"/>
                <w:sz w:val="18"/>
                <w:szCs w:val="18"/>
                <w:lang w:bidi="ar"/>
                <w14:textFill>
                  <w14:solidFill>
                    <w14:schemeClr w14:val="tx1"/>
                  </w14:solidFill>
                </w14:textFill>
              </w:rPr>
              <w:t>2、保护膜为国产膜， 优先选质量稳定长期合作供应商，如需开据不定尺膜， 则按整卷膜收费。</w:t>
            </w:r>
            <w:r>
              <w:rPr>
                <w:rFonts w:hint="eastAsia" w:asciiTheme="minorEastAsia" w:hAnsiTheme="minorEastAsia" w:cstheme="minorEastAsia"/>
                <w:color w:val="000000" w:themeColor="text1"/>
                <w:kern w:val="0"/>
                <w:sz w:val="18"/>
                <w:szCs w:val="18"/>
                <w:lang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Theme="minorEastAsia" w:hAnsiTheme="minorEastAsia" w:cstheme="minorEastAsia"/>
                <w:color w:val="000000" w:themeColor="text1"/>
                <w:kern w:val="0"/>
                <w:sz w:val="18"/>
                <w:szCs w:val="18"/>
                <w:lang w:bidi="ar"/>
                <w14:textFill>
                  <w14:solidFill>
                    <w14:schemeClr w14:val="tx1"/>
                  </w14:solidFill>
                </w14:textFill>
              </w:rPr>
              <w:t>3、原厂包为边部打铁框， 原厂包＋木架中的木架为卷板井字木架。</w:t>
            </w:r>
            <w:r>
              <w:rPr>
                <w:rFonts w:hint="eastAsia" w:asciiTheme="minorEastAsia" w:hAnsiTheme="minorEastAsia" w:cstheme="minorEastAsia"/>
                <w:color w:val="000000" w:themeColor="text1"/>
                <w:kern w:val="0"/>
                <w:sz w:val="18"/>
                <w:szCs w:val="18"/>
                <w:lang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Theme="minorEastAsia" w:hAnsiTheme="minorEastAsia" w:cstheme="minorEastAsia"/>
                <w:color w:val="000000" w:themeColor="text1"/>
                <w:kern w:val="0"/>
                <w:sz w:val="18"/>
                <w:szCs w:val="18"/>
                <w:lang w:bidi="ar"/>
                <w14:textFill>
                  <w14:solidFill>
                    <w14:schemeClr w14:val="tx1"/>
                  </w14:solidFill>
                </w14:textFill>
              </w:rPr>
              <w:t>4、所有包装木架按实际尺寸计算价格。</w:t>
            </w:r>
            <w:r>
              <w:rPr>
                <w:rFonts w:hint="eastAsia" w:asciiTheme="minorEastAsia" w:hAnsiTheme="minorEastAsia" w:cstheme="minorEastAsia"/>
                <w:color w:val="000000" w:themeColor="text1"/>
                <w:kern w:val="0"/>
                <w:sz w:val="18"/>
                <w:szCs w:val="18"/>
                <w:lang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Theme="minorEastAsia" w:hAnsiTheme="minorEastAsia" w:cstheme="minorEastAsia"/>
                <w:color w:val="000000" w:themeColor="text1"/>
                <w:kern w:val="0"/>
                <w:sz w:val="18"/>
                <w:szCs w:val="18"/>
                <w:lang w:bidi="ar"/>
                <w14:textFill>
                  <w14:solidFill>
                    <w14:schemeClr w14:val="tx1"/>
                  </w14:solidFill>
                </w14:textFill>
              </w:rPr>
              <w:t>5、长度3-6米范围内防水包360元／个。</w:t>
            </w:r>
            <w:r>
              <w:rPr>
                <w:rFonts w:hint="eastAsia" w:asciiTheme="minorEastAsia" w:hAnsiTheme="minorEastAsia" w:cstheme="minorEastAsia"/>
                <w:color w:val="000000" w:themeColor="text1"/>
                <w:kern w:val="0"/>
                <w:sz w:val="18"/>
                <w:szCs w:val="18"/>
                <w:lang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Theme="minorEastAsia" w:hAnsiTheme="minorEastAsia" w:cstheme="minorEastAsia"/>
                <w:color w:val="000000" w:themeColor="text1"/>
                <w:kern w:val="0"/>
                <w:sz w:val="18"/>
                <w:szCs w:val="18"/>
                <w:lang w:bidi="ar"/>
                <w14:textFill>
                  <w14:solidFill>
                    <w14:schemeClr w14:val="tx1"/>
                  </w14:solidFill>
                </w14:textFill>
              </w:rPr>
              <w:t>6、 保护膜价格后续随供应商价格有变动，双方需重新议定覆膜单价。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0" w:hRule="atLeast"/>
        </w:trPr>
        <w:tc>
          <w:tcPr>
            <w:tcW w:w="1969" w:type="dxa"/>
            <w:gridSpan w:val="2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57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17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>
            <w:pPr>
              <w:jc w:val="left"/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61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94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302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0" w:hRule="atLeast"/>
        </w:trPr>
        <w:tc>
          <w:tcPr>
            <w:tcW w:w="1969" w:type="dxa"/>
            <w:gridSpan w:val="2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57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174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>
            <w:pPr>
              <w:widowControl/>
              <w:jc w:val="left"/>
              <w:textAlignment w:val="top"/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cstheme="minorEastAsia"/>
                <w:color w:val="000000" w:themeColor="text1"/>
                <w:kern w:val="0"/>
                <w:sz w:val="18"/>
                <w:szCs w:val="18"/>
                <w:lang w:bidi="ar"/>
                <w14:textFill>
                  <w14:solidFill>
                    <w14:schemeClr w14:val="tx1"/>
                  </w14:solidFill>
                </w14:textFill>
              </w:rPr>
              <w:t>1350mm</w:t>
            </w:r>
            <w:r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:lang w:bidi="ar"/>
                <w14:textFill>
                  <w14:solidFill>
                    <w14:schemeClr w14:val="tx1"/>
                  </w14:solidFill>
                </w14:textFill>
              </w:rPr>
              <w:t>平板</w:t>
            </w:r>
          </w:p>
        </w:tc>
        <w:tc>
          <w:tcPr>
            <w:tcW w:w="61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cstheme="minorEastAsia"/>
                <w:color w:val="000000" w:themeColor="text1"/>
                <w:kern w:val="0"/>
                <w:sz w:val="18"/>
                <w:szCs w:val="18"/>
                <w:lang w:bidi="ar"/>
                <w14:textFill>
                  <w14:solidFill>
                    <w14:schemeClr w14:val="tx1"/>
                  </w14:solidFill>
                </w14:textFill>
              </w:rPr>
              <w:t>元／个</w:t>
            </w:r>
          </w:p>
        </w:tc>
        <w:tc>
          <w:tcPr>
            <w:tcW w:w="94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cstheme="minorEastAsia"/>
                <w:color w:val="000000" w:themeColor="text1"/>
                <w:kern w:val="0"/>
                <w:sz w:val="18"/>
                <w:szCs w:val="18"/>
                <w:lang w:bidi="ar"/>
                <w14:textFill>
                  <w14:solidFill>
                    <w14:schemeClr w14:val="tx1"/>
                  </w14:solidFill>
                </w14:textFill>
              </w:rPr>
              <w:t>330</w:t>
            </w:r>
          </w:p>
        </w:tc>
        <w:tc>
          <w:tcPr>
            <w:tcW w:w="302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0" w:hRule="atLeast"/>
        </w:trPr>
        <w:tc>
          <w:tcPr>
            <w:tcW w:w="1969" w:type="dxa"/>
            <w:gridSpan w:val="2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57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17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>
            <w:pPr>
              <w:jc w:val="left"/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61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94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302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0" w:hRule="atLeast"/>
        </w:trPr>
        <w:tc>
          <w:tcPr>
            <w:tcW w:w="1969" w:type="dxa"/>
            <w:gridSpan w:val="2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578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cstheme="minorEastAsia"/>
                <w:color w:val="000000" w:themeColor="text1"/>
                <w:kern w:val="0"/>
                <w:sz w:val="18"/>
                <w:szCs w:val="18"/>
                <w:lang w:bidi="ar"/>
                <w14:textFill>
                  <w14:solidFill>
                    <w14:schemeClr w14:val="tx1"/>
                  </w14:solidFill>
                </w14:textFill>
              </w:rPr>
              <w:t>木架</w:t>
            </w:r>
          </w:p>
        </w:tc>
        <w:tc>
          <w:tcPr>
            <w:tcW w:w="1174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>
            <w:pPr>
              <w:widowControl/>
              <w:jc w:val="left"/>
              <w:textAlignment w:val="top"/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cstheme="minorEastAsia"/>
                <w:color w:val="000000" w:themeColor="text1"/>
                <w:kern w:val="0"/>
                <w:sz w:val="18"/>
                <w:szCs w:val="18"/>
                <w:lang w:bidi="ar"/>
                <w14:textFill>
                  <w14:solidFill>
                    <w14:schemeClr w14:val="tx1"/>
                  </w14:solidFill>
                </w14:textFill>
              </w:rPr>
              <w:t>800mm</w:t>
            </w:r>
            <w:r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:lang w:bidi="ar"/>
                <w14:textFill>
                  <w14:solidFill>
                    <w14:schemeClr w14:val="tx1"/>
                  </w14:solidFill>
                </w14:textFill>
              </w:rPr>
              <w:t>平板</w:t>
            </w:r>
          </w:p>
        </w:tc>
        <w:tc>
          <w:tcPr>
            <w:tcW w:w="61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cstheme="minorEastAsia"/>
                <w:color w:val="000000" w:themeColor="text1"/>
                <w:kern w:val="0"/>
                <w:sz w:val="18"/>
                <w:szCs w:val="18"/>
                <w:lang w:bidi="ar"/>
                <w14:textFill>
                  <w14:solidFill>
                    <w14:schemeClr w14:val="tx1"/>
                  </w14:solidFill>
                </w14:textFill>
              </w:rPr>
              <w:t>元／个</w:t>
            </w:r>
          </w:p>
        </w:tc>
        <w:tc>
          <w:tcPr>
            <w:tcW w:w="94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cstheme="minorEastAsia"/>
                <w:color w:val="000000" w:themeColor="text1"/>
                <w:kern w:val="0"/>
                <w:sz w:val="18"/>
                <w:szCs w:val="18"/>
                <w:lang w:bidi="ar"/>
                <w14:textFill>
                  <w14:solidFill>
                    <w14:schemeClr w14:val="tx1"/>
                  </w14:solidFill>
                </w14:textFill>
              </w:rPr>
              <w:t>45</w:t>
            </w:r>
          </w:p>
        </w:tc>
        <w:tc>
          <w:tcPr>
            <w:tcW w:w="302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0" w:hRule="atLeast"/>
        </w:trPr>
        <w:tc>
          <w:tcPr>
            <w:tcW w:w="1969" w:type="dxa"/>
            <w:gridSpan w:val="2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57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17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>
            <w:pPr>
              <w:jc w:val="left"/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61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94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302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56" w:hRule="atLeast"/>
        </w:trPr>
        <w:tc>
          <w:tcPr>
            <w:tcW w:w="1969" w:type="dxa"/>
            <w:gridSpan w:val="2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57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1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>
            <w:pPr>
              <w:widowControl/>
              <w:jc w:val="left"/>
              <w:textAlignment w:val="top"/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cstheme="minorEastAsia"/>
                <w:color w:val="000000" w:themeColor="text1"/>
                <w:kern w:val="0"/>
                <w:sz w:val="18"/>
                <w:szCs w:val="18"/>
                <w:lang w:bidi="ar"/>
                <w14:textFill>
                  <w14:solidFill>
                    <w14:schemeClr w14:val="tx1"/>
                  </w14:solidFill>
                </w14:textFill>
              </w:rPr>
              <w:t>1219mm</w:t>
            </w:r>
            <w:r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:lang w:bidi="ar"/>
                <w14:textFill>
                  <w14:solidFill>
                    <w14:schemeClr w14:val="tx1"/>
                  </w14:solidFill>
                </w14:textFill>
              </w:rPr>
              <w:t>平板</w:t>
            </w:r>
          </w:p>
        </w:tc>
        <w:tc>
          <w:tcPr>
            <w:tcW w:w="6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>
            <w:pPr>
              <w:widowControl/>
              <w:jc w:val="center"/>
              <w:textAlignment w:val="top"/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cstheme="minorEastAsia"/>
                <w:color w:val="000000" w:themeColor="text1"/>
                <w:kern w:val="0"/>
                <w:sz w:val="18"/>
                <w:szCs w:val="18"/>
                <w:lang w:bidi="ar"/>
                <w14:textFill>
                  <w14:solidFill>
                    <w14:schemeClr w14:val="tx1"/>
                  </w14:solidFill>
                </w14:textFill>
              </w:rPr>
              <w:t>元／个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cstheme="minorEastAsia"/>
                <w:color w:val="000000" w:themeColor="text1"/>
                <w:kern w:val="0"/>
                <w:sz w:val="18"/>
                <w:szCs w:val="18"/>
                <w:lang w:bidi="ar"/>
                <w14:textFill>
                  <w14:solidFill>
                    <w14:schemeClr w14:val="tx1"/>
                  </w14:solidFill>
                </w14:textFill>
              </w:rPr>
              <w:t>100</w:t>
            </w:r>
          </w:p>
        </w:tc>
        <w:tc>
          <w:tcPr>
            <w:tcW w:w="302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11" w:hRule="atLeast"/>
        </w:trPr>
        <w:tc>
          <w:tcPr>
            <w:tcW w:w="1969" w:type="dxa"/>
            <w:gridSpan w:val="2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5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>
            <w:pPr>
              <w:widowControl/>
              <w:jc w:val="center"/>
              <w:textAlignment w:val="top"/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cstheme="minorEastAsia"/>
                <w:color w:val="000000" w:themeColor="text1"/>
                <w:kern w:val="0"/>
                <w:sz w:val="18"/>
                <w:szCs w:val="18"/>
                <w:lang w:bidi="ar"/>
                <w14:textFill>
                  <w14:solidFill>
                    <w14:schemeClr w14:val="tx1"/>
                  </w14:solidFill>
                </w14:textFill>
              </w:rPr>
              <w:t>覆纸</w:t>
            </w:r>
          </w:p>
        </w:tc>
        <w:tc>
          <w:tcPr>
            <w:tcW w:w="11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>
            <w:pPr>
              <w:widowControl/>
              <w:jc w:val="left"/>
              <w:textAlignment w:val="top"/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cstheme="minorEastAsia"/>
                <w:color w:val="000000" w:themeColor="text1"/>
                <w:kern w:val="0"/>
                <w:sz w:val="18"/>
                <w:szCs w:val="18"/>
                <w:lang w:bidi="ar"/>
                <w14:textFill>
                  <w14:solidFill>
                    <w14:schemeClr w14:val="tx1"/>
                  </w14:solidFill>
                </w14:textFill>
              </w:rPr>
              <w:t>白纸</w:t>
            </w:r>
          </w:p>
        </w:tc>
        <w:tc>
          <w:tcPr>
            <w:tcW w:w="6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>
            <w:pPr>
              <w:widowControl/>
              <w:jc w:val="center"/>
              <w:textAlignment w:val="top"/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cstheme="minorEastAsia"/>
                <w:color w:val="000000" w:themeColor="text1"/>
                <w:kern w:val="0"/>
                <w:sz w:val="18"/>
                <w:szCs w:val="18"/>
                <w:lang w:bidi="ar"/>
                <w14:textFill>
                  <w14:solidFill>
                    <w14:schemeClr w14:val="tx1"/>
                  </w14:solidFill>
                </w14:textFill>
              </w:rPr>
              <w:t>元／平方米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cstheme="minorEastAsia"/>
                <w:color w:val="000000" w:themeColor="text1"/>
                <w:kern w:val="0"/>
                <w:sz w:val="18"/>
                <w:szCs w:val="18"/>
                <w:lang w:bidi="ar"/>
                <w14:textFill>
                  <w14:solidFill>
                    <w14:schemeClr w14:val="tx1"/>
                  </w14:solidFill>
                </w14:textFill>
              </w:rPr>
              <w:t>0.4</w:t>
            </w:r>
          </w:p>
        </w:tc>
        <w:tc>
          <w:tcPr>
            <w:tcW w:w="302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11" w:hRule="atLeast"/>
        </w:trPr>
        <w:tc>
          <w:tcPr>
            <w:tcW w:w="1969" w:type="dxa"/>
            <w:gridSpan w:val="2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578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cstheme="minorEastAsia"/>
                <w:color w:val="000000" w:themeColor="text1"/>
                <w:kern w:val="0"/>
                <w:sz w:val="18"/>
                <w:szCs w:val="18"/>
                <w:lang w:bidi="ar"/>
                <w14:textFill>
                  <w14:solidFill>
                    <w14:schemeClr w14:val="tx1"/>
                  </w14:solidFill>
                </w14:textFill>
              </w:rPr>
              <w:t>保护膜</w:t>
            </w:r>
          </w:p>
        </w:tc>
        <w:tc>
          <w:tcPr>
            <w:tcW w:w="11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>
            <w:pPr>
              <w:widowControl/>
              <w:jc w:val="left"/>
              <w:textAlignment w:val="top"/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cstheme="minorEastAsia"/>
                <w:color w:val="000000" w:themeColor="text1"/>
                <w:kern w:val="0"/>
                <w:sz w:val="18"/>
                <w:szCs w:val="18"/>
                <w:lang w:bidi="ar"/>
                <w14:textFill>
                  <w14:solidFill>
                    <w14:schemeClr w14:val="tx1"/>
                  </w14:solidFill>
                </w14:textFill>
              </w:rPr>
              <w:t>5C</w:t>
            </w:r>
            <w:r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:lang w:bidi="ar"/>
                <w14:textFill>
                  <w14:solidFill>
                    <w14:schemeClr w14:val="tx1"/>
                  </w14:solidFill>
                </w14:textFill>
              </w:rPr>
              <w:t>普膜</w:t>
            </w:r>
          </w:p>
        </w:tc>
        <w:tc>
          <w:tcPr>
            <w:tcW w:w="6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>
            <w:pPr>
              <w:widowControl/>
              <w:jc w:val="center"/>
              <w:textAlignment w:val="top"/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cstheme="minorEastAsia"/>
                <w:color w:val="000000" w:themeColor="text1"/>
                <w:kern w:val="0"/>
                <w:sz w:val="18"/>
                <w:szCs w:val="18"/>
                <w:lang w:bidi="ar"/>
                <w14:textFill>
                  <w14:solidFill>
                    <w14:schemeClr w14:val="tx1"/>
                  </w14:solidFill>
                </w14:textFill>
              </w:rPr>
              <w:t>元／平方米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cstheme="minorEastAsia"/>
                <w:color w:val="000000" w:themeColor="text1"/>
                <w:kern w:val="0"/>
                <w:sz w:val="18"/>
                <w:szCs w:val="18"/>
                <w:lang w:bidi="ar"/>
                <w14:textFill>
                  <w14:solidFill>
                    <w14:schemeClr w14:val="tx1"/>
                  </w14:solidFill>
                </w14:textFill>
              </w:rPr>
              <w:t>1.1</w:t>
            </w:r>
          </w:p>
        </w:tc>
        <w:tc>
          <w:tcPr>
            <w:tcW w:w="302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28" w:hRule="atLeast"/>
        </w:trPr>
        <w:tc>
          <w:tcPr>
            <w:tcW w:w="1969" w:type="dxa"/>
            <w:gridSpan w:val="2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57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1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>
            <w:pPr>
              <w:widowControl/>
              <w:jc w:val="left"/>
              <w:textAlignment w:val="top"/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cstheme="minorEastAsia"/>
                <w:color w:val="000000" w:themeColor="text1"/>
                <w:kern w:val="0"/>
                <w:sz w:val="18"/>
                <w:szCs w:val="18"/>
                <w:lang w:bidi="ar"/>
                <w14:textFill>
                  <w14:solidFill>
                    <w14:schemeClr w14:val="tx1"/>
                  </w14:solidFill>
                </w14:textFill>
              </w:rPr>
              <w:t>7C</w:t>
            </w:r>
            <w:r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:lang w:bidi="ar"/>
                <w14:textFill>
                  <w14:solidFill>
                    <w14:schemeClr w14:val="tx1"/>
                  </w14:solidFill>
                </w14:textFill>
              </w:rPr>
              <w:t>普膜</w:t>
            </w:r>
          </w:p>
        </w:tc>
        <w:tc>
          <w:tcPr>
            <w:tcW w:w="6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>
            <w:pPr>
              <w:widowControl/>
              <w:jc w:val="center"/>
              <w:textAlignment w:val="top"/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cstheme="minorEastAsia"/>
                <w:color w:val="000000" w:themeColor="text1"/>
                <w:kern w:val="0"/>
                <w:sz w:val="18"/>
                <w:szCs w:val="18"/>
                <w:lang w:bidi="ar"/>
                <w14:textFill>
                  <w14:solidFill>
                    <w14:schemeClr w14:val="tx1"/>
                  </w14:solidFill>
                </w14:textFill>
              </w:rPr>
              <w:t>元／平方米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cstheme="minorEastAsia"/>
                <w:color w:val="000000" w:themeColor="text1"/>
                <w:kern w:val="0"/>
                <w:sz w:val="18"/>
                <w:szCs w:val="18"/>
                <w:lang w:bidi="ar"/>
                <w14:textFill>
                  <w14:solidFill>
                    <w14:schemeClr w14:val="tx1"/>
                  </w14:solidFill>
                </w14:textFill>
              </w:rPr>
              <w:t>1.5</w:t>
            </w:r>
          </w:p>
        </w:tc>
        <w:tc>
          <w:tcPr>
            <w:tcW w:w="302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</w:tbl>
    <w:p>
      <w:pPr>
        <w:rPr>
          <w:rFonts w:hint="eastAsia" w:ascii="仿宋_GB2312" w:hAnsi="宋体" w:eastAsia="仿宋_GB2312" w:cs="Times New Roman"/>
          <w:b/>
          <w:color w:val="000000" w:themeColor="text1"/>
          <w:sz w:val="28"/>
          <w:szCs w:val="32"/>
          <w14:textFill>
            <w14:solidFill>
              <w14:schemeClr w14:val="tx1"/>
            </w14:solidFill>
          </w14:textFill>
        </w:rPr>
      </w:pPr>
    </w:p>
    <w:p>
      <w:pPr>
        <w:rPr>
          <w:rFonts w:hint="eastAsia" w:ascii="仿宋_GB2312" w:hAnsi="宋体" w:eastAsia="仿宋_GB2312" w:cs="Times New Roman"/>
          <w:b/>
          <w:color w:val="000000" w:themeColor="text1"/>
          <w:sz w:val="28"/>
          <w:szCs w:val="32"/>
          <w14:textFill>
            <w14:solidFill>
              <w14:schemeClr w14:val="tx1"/>
            </w14:solidFill>
          </w14:textFill>
        </w:rPr>
      </w:pPr>
    </w:p>
    <w:p>
      <w:pPr>
        <w:rPr>
          <w:rFonts w:hint="eastAsia" w:ascii="仿宋_GB2312" w:hAnsi="宋体" w:eastAsia="仿宋_GB2312" w:cs="Times New Roman"/>
          <w:b/>
          <w:color w:val="000000" w:themeColor="text1"/>
          <w:sz w:val="28"/>
          <w:szCs w:val="32"/>
          <w14:textFill>
            <w14:solidFill>
              <w14:schemeClr w14:val="tx1"/>
            </w14:solidFill>
          </w14:textFill>
        </w:rPr>
      </w:pPr>
    </w:p>
    <w:p>
      <w:pPr>
        <w:rPr>
          <w:rFonts w:hint="eastAsia" w:ascii="仿宋_GB2312" w:hAnsi="宋体" w:eastAsia="仿宋_GB2312" w:cs="Times New Roman"/>
          <w:b/>
          <w:color w:val="000000" w:themeColor="text1"/>
          <w:sz w:val="28"/>
          <w:szCs w:val="32"/>
          <w14:textFill>
            <w14:solidFill>
              <w14:schemeClr w14:val="tx1"/>
            </w14:solidFill>
          </w14:textFill>
        </w:rPr>
      </w:pPr>
    </w:p>
    <w:p>
      <w:pPr>
        <w:rPr>
          <w:rFonts w:hint="eastAsia" w:ascii="仿宋_GB2312" w:hAnsi="宋体" w:eastAsia="仿宋_GB2312" w:cs="Times New Roman"/>
          <w:b/>
          <w:color w:val="000000" w:themeColor="text1"/>
          <w:sz w:val="28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宋体" w:eastAsia="仿宋_GB2312" w:cs="Times New Roman"/>
          <w:b/>
          <w:color w:val="000000" w:themeColor="text1"/>
          <w:sz w:val="28"/>
          <w:szCs w:val="32"/>
          <w14:textFill>
            <w14:solidFill>
              <w14:schemeClr w14:val="tx1"/>
            </w14:solidFill>
          </w14:textFill>
        </w:rPr>
        <w:t>3、磨砂加工费</w:t>
      </w:r>
    </w:p>
    <w:tbl>
      <w:tblPr>
        <w:tblStyle w:val="6"/>
        <w:tblW w:w="9440" w:type="dxa"/>
        <w:tblInd w:w="-257" w:type="dxa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483"/>
        <w:gridCol w:w="1013"/>
        <w:gridCol w:w="1321"/>
        <w:gridCol w:w="1003"/>
        <w:gridCol w:w="1001"/>
        <w:gridCol w:w="1005"/>
        <w:gridCol w:w="2614"/>
      </w:tblGrid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3" w:hRule="atLeast"/>
        </w:trPr>
        <w:tc>
          <w:tcPr>
            <w:tcW w:w="14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>
            <w:pPr>
              <w:widowControl/>
              <w:jc w:val="center"/>
              <w:textAlignment w:val="top"/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cstheme="minorEastAsia"/>
                <w:color w:val="000000" w:themeColor="text1"/>
                <w:kern w:val="0"/>
                <w:sz w:val="18"/>
                <w:szCs w:val="18"/>
                <w:lang w:bidi="ar"/>
                <w14:textFill>
                  <w14:solidFill>
                    <w14:schemeClr w14:val="tx1"/>
                  </w14:solidFill>
                </w14:textFill>
              </w:rPr>
              <w:t>材质</w:t>
            </w:r>
          </w:p>
        </w:tc>
        <w:tc>
          <w:tcPr>
            <w:tcW w:w="10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>
            <w:pPr>
              <w:widowControl/>
              <w:jc w:val="center"/>
              <w:textAlignment w:val="top"/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cstheme="minorEastAsia"/>
                <w:color w:val="000000" w:themeColor="text1"/>
                <w:kern w:val="0"/>
                <w:sz w:val="18"/>
                <w:szCs w:val="18"/>
                <w:lang w:bidi="ar"/>
                <w14:textFill>
                  <w14:solidFill>
                    <w14:schemeClr w14:val="tx1"/>
                  </w14:solidFill>
                </w14:textFill>
              </w:rPr>
              <w:t>加工方式</w:t>
            </w:r>
          </w:p>
        </w:tc>
        <w:tc>
          <w:tcPr>
            <w:tcW w:w="13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>
            <w:pPr>
              <w:widowControl/>
              <w:jc w:val="center"/>
              <w:textAlignment w:val="top"/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cstheme="minorEastAsia"/>
                <w:color w:val="000000" w:themeColor="text1"/>
                <w:kern w:val="0"/>
                <w:sz w:val="18"/>
                <w:szCs w:val="18"/>
                <w:lang w:bidi="ar"/>
                <w14:textFill>
                  <w14:solidFill>
                    <w14:schemeClr w14:val="tx1"/>
                  </w14:solidFill>
                </w14:textFill>
              </w:rPr>
              <w:t>规格</w:t>
            </w:r>
          </w:p>
        </w:tc>
        <w:tc>
          <w:tcPr>
            <w:tcW w:w="10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>
            <w:pPr>
              <w:widowControl/>
              <w:jc w:val="center"/>
              <w:textAlignment w:val="top"/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cstheme="minorEastAsia"/>
                <w:color w:val="000000" w:themeColor="text1"/>
                <w:kern w:val="0"/>
                <w:sz w:val="18"/>
                <w:szCs w:val="18"/>
                <w:lang w:bidi="ar"/>
                <w14:textFill>
                  <w14:solidFill>
                    <w14:schemeClr w14:val="tx1"/>
                  </w14:solidFill>
                </w14:textFill>
              </w:rPr>
              <w:t>规格</w:t>
            </w:r>
          </w:p>
        </w:tc>
        <w:tc>
          <w:tcPr>
            <w:tcW w:w="10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>
            <w:pPr>
              <w:widowControl/>
              <w:jc w:val="center"/>
              <w:textAlignment w:val="top"/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cstheme="minorEastAsia"/>
                <w:color w:val="000000" w:themeColor="text1"/>
                <w:kern w:val="0"/>
                <w:sz w:val="18"/>
                <w:szCs w:val="18"/>
                <w:lang w:bidi="ar"/>
                <w14:textFill>
                  <w14:solidFill>
                    <w14:schemeClr w14:val="tx1"/>
                  </w14:solidFill>
                </w14:textFill>
              </w:rPr>
              <w:t>单位</w:t>
            </w:r>
          </w:p>
        </w:tc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>
            <w:pPr>
              <w:widowControl/>
              <w:jc w:val="center"/>
              <w:textAlignment w:val="top"/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cstheme="minorEastAsia"/>
                <w:color w:val="000000" w:themeColor="text1"/>
                <w:kern w:val="0"/>
                <w:sz w:val="18"/>
                <w:szCs w:val="18"/>
                <w:lang w:bidi="ar"/>
                <w14:textFill>
                  <w14:solidFill>
                    <w14:schemeClr w14:val="tx1"/>
                  </w14:solidFill>
                </w14:textFill>
              </w:rPr>
              <w:t>含税单价</w:t>
            </w:r>
          </w:p>
        </w:tc>
        <w:tc>
          <w:tcPr>
            <w:tcW w:w="26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>
            <w:pPr>
              <w:widowControl/>
              <w:jc w:val="center"/>
              <w:textAlignment w:val="top"/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cstheme="minorEastAsia"/>
                <w:color w:val="000000" w:themeColor="text1"/>
                <w:kern w:val="0"/>
                <w:sz w:val="18"/>
                <w:szCs w:val="18"/>
                <w:lang w:bidi="ar"/>
                <w14:textFill>
                  <w14:solidFill>
                    <w14:schemeClr w14:val="tx1"/>
                  </w14:solidFill>
                </w14:textFill>
              </w:rPr>
              <w:t>说明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</w:trPr>
        <w:tc>
          <w:tcPr>
            <w:tcW w:w="1483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cstheme="minorEastAsia"/>
                <w:color w:val="000000" w:themeColor="text1"/>
                <w:kern w:val="0"/>
                <w:sz w:val="18"/>
                <w:szCs w:val="18"/>
                <w:lang w:bidi="ar"/>
                <w14:textFill>
                  <w14:solidFill>
                    <w14:schemeClr w14:val="tx1"/>
                  </w14:solidFill>
                </w14:textFill>
              </w:rPr>
              <w:t>304/430不锈钢冷卷</w:t>
            </w:r>
          </w:p>
        </w:tc>
        <w:tc>
          <w:tcPr>
            <w:tcW w:w="1013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cstheme="minorEastAsia"/>
                <w:color w:val="000000" w:themeColor="text1"/>
                <w:kern w:val="0"/>
                <w:sz w:val="18"/>
                <w:szCs w:val="18"/>
                <w:lang w:bidi="ar"/>
                <w14:textFill>
                  <w14:solidFill>
                    <w14:schemeClr w14:val="tx1"/>
                  </w14:solidFill>
                </w14:textFill>
              </w:rPr>
              <w:t>磨砂(NO.4）油磨</w:t>
            </w:r>
          </w:p>
        </w:tc>
        <w:tc>
          <w:tcPr>
            <w:tcW w:w="1321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cstheme="minorEastAsia"/>
                <w:color w:val="000000" w:themeColor="text1"/>
                <w:kern w:val="0"/>
                <w:sz w:val="18"/>
                <w:szCs w:val="18"/>
                <w:lang w:bidi="ar"/>
                <w14:textFill>
                  <w14:solidFill>
                    <w14:schemeClr w14:val="tx1"/>
                  </w14:solidFill>
                </w14:textFill>
              </w:rPr>
              <w:t>0.4-3.0*1000-1500mm*C</w:t>
            </w:r>
          </w:p>
        </w:tc>
        <w:tc>
          <w:tcPr>
            <w:tcW w:w="10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>
            <w:pPr>
              <w:widowControl/>
              <w:jc w:val="center"/>
              <w:textAlignment w:val="top"/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cstheme="minorEastAsia"/>
                <w:color w:val="000000" w:themeColor="text1"/>
                <w:kern w:val="0"/>
                <w:sz w:val="18"/>
                <w:szCs w:val="18"/>
                <w:lang w:bidi="ar"/>
                <w14:textFill>
                  <w14:solidFill>
                    <w14:schemeClr w14:val="tx1"/>
                  </w14:solidFill>
                </w14:textFill>
              </w:rPr>
              <w:t>3</w:t>
            </w:r>
          </w:p>
        </w:tc>
        <w:tc>
          <w:tcPr>
            <w:tcW w:w="1001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cstheme="minorEastAsia"/>
                <w:color w:val="000000" w:themeColor="text1"/>
                <w:kern w:val="0"/>
                <w:sz w:val="18"/>
                <w:szCs w:val="18"/>
                <w:lang w:bidi="ar"/>
                <w14:textFill>
                  <w14:solidFill>
                    <w14:schemeClr w14:val="tx1"/>
                  </w14:solidFill>
                </w14:textFill>
              </w:rPr>
              <w:t>元／吨</w:t>
            </w:r>
          </w:p>
        </w:tc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>
            <w:pPr>
              <w:widowControl/>
              <w:jc w:val="center"/>
              <w:textAlignment w:val="top"/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cstheme="minorEastAsia"/>
                <w:color w:val="000000" w:themeColor="text1"/>
                <w:kern w:val="0"/>
                <w:sz w:val="18"/>
                <w:szCs w:val="18"/>
                <w:lang w:bidi="ar"/>
                <w14:textFill>
                  <w14:solidFill>
                    <w14:schemeClr w14:val="tx1"/>
                  </w14:solidFill>
                </w14:textFill>
              </w:rPr>
              <w:t>274</w:t>
            </w:r>
          </w:p>
        </w:tc>
        <w:tc>
          <w:tcPr>
            <w:tcW w:w="2614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cstheme="minorEastAsia"/>
                <w:color w:val="000000" w:themeColor="text1"/>
                <w:kern w:val="0"/>
                <w:sz w:val="18"/>
                <w:szCs w:val="18"/>
                <w:lang w:bidi="ar"/>
                <w14:textFill>
                  <w14:solidFill>
                    <w14:schemeClr w14:val="tx1"/>
                  </w14:solidFill>
                </w14:textFill>
              </w:rPr>
              <w:t>1、此价格含增值 13%， 上机最低消费900元。</w:t>
            </w:r>
            <w:r>
              <w:rPr>
                <w:rFonts w:hint="eastAsia" w:asciiTheme="minorEastAsia" w:hAnsiTheme="minorEastAsia" w:cstheme="minorEastAsia"/>
                <w:color w:val="000000" w:themeColor="text1"/>
                <w:kern w:val="0"/>
                <w:sz w:val="18"/>
                <w:szCs w:val="18"/>
                <w:lang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Theme="minorEastAsia" w:hAnsiTheme="minorEastAsia" w:cstheme="minorEastAsia"/>
                <w:color w:val="000000" w:themeColor="text1"/>
                <w:kern w:val="0"/>
                <w:sz w:val="18"/>
                <w:szCs w:val="18"/>
                <w:lang w:bidi="ar"/>
                <w14:textFill>
                  <w14:solidFill>
                    <w14:schemeClr w14:val="tx1"/>
                  </w14:solidFill>
                </w14:textFill>
              </w:rPr>
              <w:t>2、如需双面磨砂， 费用按以上单价＊2 倍收费。</w:t>
            </w:r>
            <w:r>
              <w:rPr>
                <w:rFonts w:hint="eastAsia" w:asciiTheme="minorEastAsia" w:hAnsiTheme="minorEastAsia" w:cstheme="minorEastAsia"/>
                <w:color w:val="000000" w:themeColor="text1"/>
                <w:kern w:val="0"/>
                <w:sz w:val="18"/>
                <w:szCs w:val="18"/>
                <w:lang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Theme="minorEastAsia" w:hAnsiTheme="minorEastAsia" w:cstheme="minorEastAsia"/>
                <w:color w:val="000000" w:themeColor="text1"/>
                <w:kern w:val="0"/>
                <w:sz w:val="18"/>
                <w:szCs w:val="18"/>
                <w:lang w:bidi="ar"/>
                <w14:textFill>
                  <w14:solidFill>
                    <w14:schemeClr w14:val="tx1"/>
                  </w14:solidFill>
                </w14:textFill>
              </w:rPr>
              <w:t>3、以上有磨砂为雪花砂， 如需其他磨砂纹，价格另议。</w:t>
            </w:r>
            <w:r>
              <w:rPr>
                <w:rFonts w:hint="eastAsia" w:asciiTheme="minorEastAsia" w:hAnsiTheme="minorEastAsia" w:cstheme="minorEastAsia"/>
                <w:color w:val="000000" w:themeColor="text1"/>
                <w:kern w:val="0"/>
                <w:sz w:val="18"/>
                <w:szCs w:val="18"/>
                <w:lang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Theme="minorEastAsia" w:hAnsiTheme="minorEastAsia" w:cstheme="minorEastAsia"/>
                <w:color w:val="000000" w:themeColor="text1"/>
                <w:kern w:val="0"/>
                <w:sz w:val="18"/>
                <w:szCs w:val="18"/>
                <w:lang w:bidi="ar"/>
                <w14:textFill>
                  <w14:solidFill>
                    <w14:schemeClr w14:val="tx1"/>
                  </w14:solidFill>
                </w14:textFill>
              </w:rPr>
              <w:t>4、以上木架可承单卷重量 5吨， 纸筒厚度12mm, 使用重量建议在10吨以内。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</w:trPr>
        <w:tc>
          <w:tcPr>
            <w:tcW w:w="148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01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32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0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>
            <w:pPr>
              <w:widowControl/>
              <w:jc w:val="center"/>
              <w:textAlignment w:val="top"/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cstheme="minorEastAsia"/>
                <w:color w:val="000000" w:themeColor="text1"/>
                <w:kern w:val="0"/>
                <w:sz w:val="18"/>
                <w:szCs w:val="18"/>
                <w:lang w:bidi="ar"/>
                <w14:textFill>
                  <w14:solidFill>
                    <w14:schemeClr w14:val="tx1"/>
                  </w14:solidFill>
                </w14:textFill>
              </w:rPr>
              <w:t>2.5</w:t>
            </w:r>
          </w:p>
        </w:tc>
        <w:tc>
          <w:tcPr>
            <w:tcW w:w="100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>
            <w:pPr>
              <w:widowControl/>
              <w:jc w:val="center"/>
              <w:textAlignment w:val="top"/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cstheme="minorEastAsia"/>
                <w:color w:val="000000" w:themeColor="text1"/>
                <w:kern w:val="0"/>
                <w:sz w:val="18"/>
                <w:szCs w:val="18"/>
                <w:lang w:bidi="ar"/>
                <w14:textFill>
                  <w14:solidFill>
                    <w14:schemeClr w14:val="tx1"/>
                  </w14:solidFill>
                </w14:textFill>
              </w:rPr>
              <w:t>238</w:t>
            </w:r>
          </w:p>
        </w:tc>
        <w:tc>
          <w:tcPr>
            <w:tcW w:w="261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</w:trPr>
        <w:tc>
          <w:tcPr>
            <w:tcW w:w="148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01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32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0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>
            <w:pPr>
              <w:widowControl/>
              <w:jc w:val="center"/>
              <w:textAlignment w:val="top"/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cstheme="minorEastAsia"/>
                <w:color w:val="000000" w:themeColor="text1"/>
                <w:kern w:val="0"/>
                <w:sz w:val="18"/>
                <w:szCs w:val="18"/>
                <w:lang w:bidi="ar"/>
                <w14:textFill>
                  <w14:solidFill>
                    <w14:schemeClr w14:val="tx1"/>
                  </w14:solidFill>
                </w14:textFill>
              </w:rPr>
              <w:t>2</w:t>
            </w:r>
          </w:p>
        </w:tc>
        <w:tc>
          <w:tcPr>
            <w:tcW w:w="100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>
            <w:pPr>
              <w:widowControl/>
              <w:jc w:val="center"/>
              <w:textAlignment w:val="top"/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cstheme="minorEastAsia"/>
                <w:color w:val="000000" w:themeColor="text1"/>
                <w:kern w:val="0"/>
                <w:sz w:val="18"/>
                <w:szCs w:val="18"/>
                <w:lang w:bidi="ar"/>
                <w14:textFill>
                  <w14:solidFill>
                    <w14:schemeClr w14:val="tx1"/>
                  </w14:solidFill>
                </w14:textFill>
              </w:rPr>
              <w:t>238</w:t>
            </w:r>
          </w:p>
        </w:tc>
        <w:tc>
          <w:tcPr>
            <w:tcW w:w="261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</w:trPr>
        <w:tc>
          <w:tcPr>
            <w:tcW w:w="148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01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32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0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>
            <w:pPr>
              <w:widowControl/>
              <w:jc w:val="center"/>
              <w:textAlignment w:val="top"/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cstheme="minorEastAsia"/>
                <w:color w:val="000000" w:themeColor="text1"/>
                <w:kern w:val="0"/>
                <w:sz w:val="18"/>
                <w:szCs w:val="18"/>
                <w:lang w:bidi="ar"/>
                <w14:textFill>
                  <w14:solidFill>
                    <w14:schemeClr w14:val="tx1"/>
                  </w14:solidFill>
                </w14:textFill>
              </w:rPr>
              <w:t>1.5</w:t>
            </w:r>
          </w:p>
        </w:tc>
        <w:tc>
          <w:tcPr>
            <w:tcW w:w="100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>
            <w:pPr>
              <w:widowControl/>
              <w:jc w:val="center"/>
              <w:textAlignment w:val="top"/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cstheme="minorEastAsia"/>
                <w:color w:val="000000" w:themeColor="text1"/>
                <w:kern w:val="0"/>
                <w:sz w:val="18"/>
                <w:szCs w:val="18"/>
                <w:lang w:bidi="ar"/>
                <w14:textFill>
                  <w14:solidFill>
                    <w14:schemeClr w14:val="tx1"/>
                  </w14:solidFill>
                </w14:textFill>
              </w:rPr>
              <w:t>238</w:t>
            </w:r>
          </w:p>
        </w:tc>
        <w:tc>
          <w:tcPr>
            <w:tcW w:w="261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</w:trPr>
        <w:tc>
          <w:tcPr>
            <w:tcW w:w="148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01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32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0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>
            <w:pPr>
              <w:widowControl/>
              <w:jc w:val="center"/>
              <w:textAlignment w:val="top"/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cstheme="minorEastAsia"/>
                <w:color w:val="000000" w:themeColor="text1"/>
                <w:kern w:val="0"/>
                <w:sz w:val="18"/>
                <w:szCs w:val="18"/>
                <w:lang w:bidi="ar"/>
                <w14:textFill>
                  <w14:solidFill>
                    <w14:schemeClr w14:val="tx1"/>
                  </w14:solidFill>
                </w14:textFill>
              </w:rPr>
              <w:t>1.2</w:t>
            </w:r>
          </w:p>
        </w:tc>
        <w:tc>
          <w:tcPr>
            <w:tcW w:w="100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>
            <w:pPr>
              <w:widowControl/>
              <w:jc w:val="center"/>
              <w:textAlignment w:val="top"/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cstheme="minorEastAsia"/>
                <w:color w:val="000000" w:themeColor="text1"/>
                <w:kern w:val="0"/>
                <w:sz w:val="18"/>
                <w:szCs w:val="18"/>
                <w:lang w:bidi="ar"/>
                <w14:textFill>
                  <w14:solidFill>
                    <w14:schemeClr w14:val="tx1"/>
                  </w14:solidFill>
                </w14:textFill>
              </w:rPr>
              <w:t>274</w:t>
            </w:r>
          </w:p>
        </w:tc>
        <w:tc>
          <w:tcPr>
            <w:tcW w:w="261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</w:trPr>
        <w:tc>
          <w:tcPr>
            <w:tcW w:w="148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01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32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0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>
            <w:pPr>
              <w:widowControl/>
              <w:jc w:val="center"/>
              <w:textAlignment w:val="top"/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cstheme="minorEastAsia"/>
                <w:color w:val="000000" w:themeColor="text1"/>
                <w:kern w:val="0"/>
                <w:sz w:val="18"/>
                <w:szCs w:val="18"/>
                <w:lang w:bidi="ar"/>
                <w14:textFill>
                  <w14:solidFill>
                    <w14:schemeClr w14:val="tx1"/>
                  </w14:solidFill>
                </w14:textFill>
              </w:rPr>
              <w:t>1</w:t>
            </w:r>
          </w:p>
        </w:tc>
        <w:tc>
          <w:tcPr>
            <w:tcW w:w="100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>
            <w:pPr>
              <w:widowControl/>
              <w:jc w:val="center"/>
              <w:textAlignment w:val="top"/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cstheme="minorEastAsia"/>
                <w:color w:val="000000" w:themeColor="text1"/>
                <w:kern w:val="0"/>
                <w:sz w:val="18"/>
                <w:szCs w:val="18"/>
                <w:lang w:bidi="ar"/>
                <w14:textFill>
                  <w14:solidFill>
                    <w14:schemeClr w14:val="tx1"/>
                  </w14:solidFill>
                </w14:textFill>
              </w:rPr>
              <w:t>274</w:t>
            </w:r>
          </w:p>
        </w:tc>
        <w:tc>
          <w:tcPr>
            <w:tcW w:w="261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</w:trPr>
        <w:tc>
          <w:tcPr>
            <w:tcW w:w="148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01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32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0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>
            <w:pPr>
              <w:widowControl/>
              <w:jc w:val="center"/>
              <w:textAlignment w:val="top"/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cstheme="minorEastAsia"/>
                <w:color w:val="000000" w:themeColor="text1"/>
                <w:kern w:val="0"/>
                <w:sz w:val="18"/>
                <w:szCs w:val="18"/>
                <w:lang w:bidi="ar"/>
                <w14:textFill>
                  <w14:solidFill>
                    <w14:schemeClr w14:val="tx1"/>
                  </w14:solidFill>
                </w14:textFill>
              </w:rPr>
              <w:t>0.9</w:t>
            </w:r>
          </w:p>
        </w:tc>
        <w:tc>
          <w:tcPr>
            <w:tcW w:w="100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>
            <w:pPr>
              <w:widowControl/>
              <w:jc w:val="center"/>
              <w:textAlignment w:val="top"/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cstheme="minorEastAsia"/>
                <w:color w:val="000000" w:themeColor="text1"/>
                <w:kern w:val="0"/>
                <w:sz w:val="18"/>
                <w:szCs w:val="18"/>
                <w:lang w:bidi="ar"/>
                <w14:textFill>
                  <w14:solidFill>
                    <w14:schemeClr w14:val="tx1"/>
                  </w14:solidFill>
                </w14:textFill>
              </w:rPr>
              <w:t>298</w:t>
            </w:r>
          </w:p>
        </w:tc>
        <w:tc>
          <w:tcPr>
            <w:tcW w:w="261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</w:trPr>
        <w:tc>
          <w:tcPr>
            <w:tcW w:w="148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01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32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0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>
            <w:pPr>
              <w:widowControl/>
              <w:jc w:val="center"/>
              <w:textAlignment w:val="top"/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cstheme="minorEastAsia"/>
                <w:color w:val="000000" w:themeColor="text1"/>
                <w:kern w:val="0"/>
                <w:sz w:val="18"/>
                <w:szCs w:val="18"/>
                <w:lang w:bidi="ar"/>
                <w14:textFill>
                  <w14:solidFill>
                    <w14:schemeClr w14:val="tx1"/>
                  </w14:solidFill>
                </w14:textFill>
              </w:rPr>
              <w:t>0.8</w:t>
            </w:r>
          </w:p>
        </w:tc>
        <w:tc>
          <w:tcPr>
            <w:tcW w:w="100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>
            <w:pPr>
              <w:widowControl/>
              <w:jc w:val="center"/>
              <w:textAlignment w:val="top"/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cstheme="minorEastAsia"/>
                <w:color w:val="000000" w:themeColor="text1"/>
                <w:kern w:val="0"/>
                <w:sz w:val="18"/>
                <w:szCs w:val="18"/>
                <w:lang w:bidi="ar"/>
                <w14:textFill>
                  <w14:solidFill>
                    <w14:schemeClr w14:val="tx1"/>
                  </w14:solidFill>
                </w14:textFill>
              </w:rPr>
              <w:t>308</w:t>
            </w:r>
          </w:p>
        </w:tc>
        <w:tc>
          <w:tcPr>
            <w:tcW w:w="261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</w:trPr>
        <w:tc>
          <w:tcPr>
            <w:tcW w:w="148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01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32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0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>
            <w:pPr>
              <w:widowControl/>
              <w:jc w:val="center"/>
              <w:textAlignment w:val="top"/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cstheme="minorEastAsia"/>
                <w:color w:val="000000" w:themeColor="text1"/>
                <w:kern w:val="0"/>
                <w:sz w:val="18"/>
                <w:szCs w:val="18"/>
                <w:lang w:bidi="ar"/>
                <w14:textFill>
                  <w14:solidFill>
                    <w14:schemeClr w14:val="tx1"/>
                  </w14:solidFill>
                </w14:textFill>
              </w:rPr>
              <w:t>0.7</w:t>
            </w:r>
          </w:p>
        </w:tc>
        <w:tc>
          <w:tcPr>
            <w:tcW w:w="100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>
            <w:pPr>
              <w:widowControl/>
              <w:jc w:val="center"/>
              <w:textAlignment w:val="top"/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cstheme="minorEastAsia"/>
                <w:color w:val="000000" w:themeColor="text1"/>
                <w:kern w:val="0"/>
                <w:sz w:val="18"/>
                <w:szCs w:val="18"/>
                <w:lang w:bidi="ar"/>
                <w14:textFill>
                  <w14:solidFill>
                    <w14:schemeClr w14:val="tx1"/>
                  </w14:solidFill>
                </w14:textFill>
              </w:rPr>
              <w:t>348</w:t>
            </w:r>
          </w:p>
        </w:tc>
        <w:tc>
          <w:tcPr>
            <w:tcW w:w="261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</w:trPr>
        <w:tc>
          <w:tcPr>
            <w:tcW w:w="148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01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32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0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>
            <w:pPr>
              <w:widowControl/>
              <w:jc w:val="center"/>
              <w:textAlignment w:val="top"/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cstheme="minorEastAsia"/>
                <w:color w:val="000000" w:themeColor="text1"/>
                <w:kern w:val="0"/>
                <w:sz w:val="18"/>
                <w:szCs w:val="18"/>
                <w:lang w:bidi="ar"/>
                <w14:textFill>
                  <w14:solidFill>
                    <w14:schemeClr w14:val="tx1"/>
                  </w14:solidFill>
                </w14:textFill>
              </w:rPr>
              <w:t>0.6</w:t>
            </w:r>
          </w:p>
        </w:tc>
        <w:tc>
          <w:tcPr>
            <w:tcW w:w="100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>
            <w:pPr>
              <w:widowControl/>
              <w:jc w:val="center"/>
              <w:textAlignment w:val="top"/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cstheme="minorEastAsia"/>
                <w:color w:val="000000" w:themeColor="text1"/>
                <w:kern w:val="0"/>
                <w:sz w:val="18"/>
                <w:szCs w:val="18"/>
                <w:lang w:bidi="ar"/>
                <w14:textFill>
                  <w14:solidFill>
                    <w14:schemeClr w14:val="tx1"/>
                  </w14:solidFill>
                </w14:textFill>
              </w:rPr>
              <w:t>388</w:t>
            </w:r>
          </w:p>
        </w:tc>
        <w:tc>
          <w:tcPr>
            <w:tcW w:w="261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</w:trPr>
        <w:tc>
          <w:tcPr>
            <w:tcW w:w="148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01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32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0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>
            <w:pPr>
              <w:widowControl/>
              <w:jc w:val="center"/>
              <w:textAlignment w:val="top"/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cstheme="minorEastAsia"/>
                <w:color w:val="000000" w:themeColor="text1"/>
                <w:kern w:val="0"/>
                <w:sz w:val="18"/>
                <w:szCs w:val="18"/>
                <w:lang w:bidi="ar"/>
                <w14:textFill>
                  <w14:solidFill>
                    <w14:schemeClr w14:val="tx1"/>
                  </w14:solidFill>
                </w14:textFill>
              </w:rPr>
              <w:t>0.5</w:t>
            </w:r>
          </w:p>
        </w:tc>
        <w:tc>
          <w:tcPr>
            <w:tcW w:w="100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>
            <w:pPr>
              <w:widowControl/>
              <w:jc w:val="center"/>
              <w:textAlignment w:val="top"/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cstheme="minorEastAsia"/>
                <w:color w:val="000000" w:themeColor="text1"/>
                <w:kern w:val="0"/>
                <w:sz w:val="18"/>
                <w:szCs w:val="18"/>
                <w:lang w:bidi="ar"/>
                <w14:textFill>
                  <w14:solidFill>
                    <w14:schemeClr w14:val="tx1"/>
                  </w14:solidFill>
                </w14:textFill>
              </w:rPr>
              <w:t>481</w:t>
            </w:r>
          </w:p>
        </w:tc>
        <w:tc>
          <w:tcPr>
            <w:tcW w:w="261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</w:trPr>
        <w:tc>
          <w:tcPr>
            <w:tcW w:w="148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01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32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0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>
            <w:pPr>
              <w:widowControl/>
              <w:jc w:val="center"/>
              <w:textAlignment w:val="top"/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cstheme="minorEastAsia"/>
                <w:color w:val="000000" w:themeColor="text1"/>
                <w:kern w:val="0"/>
                <w:sz w:val="18"/>
                <w:szCs w:val="18"/>
                <w:lang w:bidi="ar"/>
                <w14:textFill>
                  <w14:solidFill>
                    <w14:schemeClr w14:val="tx1"/>
                  </w14:solidFill>
                </w14:textFill>
              </w:rPr>
              <w:t>0.4</w:t>
            </w:r>
          </w:p>
        </w:tc>
        <w:tc>
          <w:tcPr>
            <w:tcW w:w="100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>
            <w:pPr>
              <w:widowControl/>
              <w:jc w:val="center"/>
              <w:textAlignment w:val="top"/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cstheme="minorEastAsia"/>
                <w:color w:val="000000" w:themeColor="text1"/>
                <w:kern w:val="0"/>
                <w:sz w:val="18"/>
                <w:szCs w:val="18"/>
                <w:lang w:bidi="ar"/>
                <w14:textFill>
                  <w14:solidFill>
                    <w14:schemeClr w14:val="tx1"/>
                  </w14:solidFill>
                </w14:textFill>
              </w:rPr>
              <w:t>591</w:t>
            </w:r>
          </w:p>
        </w:tc>
        <w:tc>
          <w:tcPr>
            <w:tcW w:w="261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11" w:hRule="atLeast"/>
        </w:trPr>
        <w:tc>
          <w:tcPr>
            <w:tcW w:w="2496" w:type="dxa"/>
            <w:gridSpan w:val="2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cstheme="minorEastAsia"/>
                <w:color w:val="000000" w:themeColor="text1"/>
                <w:kern w:val="0"/>
                <w:sz w:val="18"/>
                <w:szCs w:val="18"/>
                <w:lang w:bidi="ar"/>
                <w14:textFill>
                  <w14:solidFill>
                    <w14:schemeClr w14:val="tx1"/>
                  </w14:solidFill>
                </w14:textFill>
              </w:rPr>
              <w:t>辅料</w:t>
            </w:r>
          </w:p>
        </w:tc>
        <w:tc>
          <w:tcPr>
            <w:tcW w:w="13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>
            <w:pPr>
              <w:widowControl/>
              <w:jc w:val="center"/>
              <w:textAlignment w:val="top"/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cstheme="minorEastAsia"/>
                <w:color w:val="000000" w:themeColor="text1"/>
                <w:kern w:val="0"/>
                <w:sz w:val="18"/>
                <w:szCs w:val="18"/>
                <w:lang w:bidi="ar"/>
                <w14:textFill>
                  <w14:solidFill>
                    <w14:schemeClr w14:val="tx1"/>
                  </w14:solidFill>
                </w14:textFill>
              </w:rPr>
              <w:t>包装</w:t>
            </w:r>
          </w:p>
        </w:tc>
        <w:tc>
          <w:tcPr>
            <w:tcW w:w="10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>
            <w:pPr>
              <w:widowControl/>
              <w:jc w:val="center"/>
              <w:textAlignment w:val="top"/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cstheme="minorEastAsia"/>
                <w:color w:val="000000" w:themeColor="text1"/>
                <w:kern w:val="0"/>
                <w:sz w:val="18"/>
                <w:szCs w:val="18"/>
                <w:lang w:bidi="ar"/>
                <w14:textFill>
                  <w14:solidFill>
                    <w14:schemeClr w14:val="tx1"/>
                  </w14:solidFill>
                </w14:textFill>
              </w:rPr>
              <w:t>卷板原厂包装</w:t>
            </w:r>
          </w:p>
        </w:tc>
        <w:tc>
          <w:tcPr>
            <w:tcW w:w="10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>
            <w:pPr>
              <w:widowControl/>
              <w:jc w:val="center"/>
              <w:textAlignment w:val="top"/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cstheme="minorEastAsia"/>
                <w:color w:val="000000" w:themeColor="text1"/>
                <w:kern w:val="0"/>
                <w:sz w:val="18"/>
                <w:szCs w:val="18"/>
                <w:lang w:bidi="ar"/>
                <w14:textFill>
                  <w14:solidFill>
                    <w14:schemeClr w14:val="tx1"/>
                  </w14:solidFill>
                </w14:textFill>
              </w:rPr>
              <w:t>元／个</w:t>
            </w:r>
          </w:p>
        </w:tc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>
            <w:pPr>
              <w:widowControl/>
              <w:jc w:val="center"/>
              <w:textAlignment w:val="top"/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cstheme="minorEastAsia"/>
                <w:color w:val="000000" w:themeColor="text1"/>
                <w:kern w:val="0"/>
                <w:sz w:val="18"/>
                <w:szCs w:val="18"/>
                <w:lang w:bidi="ar"/>
                <w14:textFill>
                  <w14:solidFill>
                    <w14:schemeClr w14:val="tx1"/>
                  </w14:solidFill>
                </w14:textFill>
              </w:rPr>
              <w:t>90</w:t>
            </w:r>
          </w:p>
        </w:tc>
        <w:tc>
          <w:tcPr>
            <w:tcW w:w="2614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cstheme="minorEastAsia"/>
                <w:color w:val="000000" w:themeColor="text1"/>
                <w:kern w:val="0"/>
                <w:sz w:val="18"/>
                <w:szCs w:val="18"/>
                <w:lang w:bidi="ar"/>
                <w14:textFill>
                  <w14:solidFill>
                    <w14:schemeClr w14:val="tx1"/>
                  </w14:solidFill>
                </w14:textFill>
              </w:rPr>
              <w:t>1、此价格含增值 13%， 保护膜为国产膜，优先选质量稳定长期合作供应商， 如需开据不定尺膜，则按整卷膜收费。</w:t>
            </w:r>
            <w:r>
              <w:rPr>
                <w:rFonts w:hint="eastAsia" w:asciiTheme="minorEastAsia" w:hAnsiTheme="minorEastAsia" w:cstheme="minorEastAsia"/>
                <w:color w:val="000000" w:themeColor="text1"/>
                <w:kern w:val="0"/>
                <w:sz w:val="18"/>
                <w:szCs w:val="18"/>
                <w:lang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Theme="minorEastAsia" w:hAnsiTheme="minorEastAsia" w:cstheme="minorEastAsia"/>
                <w:color w:val="000000" w:themeColor="text1"/>
                <w:kern w:val="0"/>
                <w:sz w:val="18"/>
                <w:szCs w:val="18"/>
                <w:lang w:bidi="ar"/>
                <w14:textFill>
                  <w14:solidFill>
                    <w14:schemeClr w14:val="tx1"/>
                  </w14:solidFill>
                </w14:textFill>
              </w:rPr>
              <w:t>2、所有包装木架按实际尺寸计算价格。</w:t>
            </w:r>
            <w:r>
              <w:rPr>
                <w:rFonts w:hint="eastAsia" w:asciiTheme="minorEastAsia" w:hAnsiTheme="minorEastAsia" w:cstheme="minorEastAsia"/>
                <w:color w:val="000000" w:themeColor="text1"/>
                <w:kern w:val="0"/>
                <w:sz w:val="18"/>
                <w:szCs w:val="18"/>
                <w:lang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Theme="minorEastAsia" w:hAnsiTheme="minorEastAsia" w:cstheme="minorEastAsia"/>
                <w:color w:val="000000" w:themeColor="text1"/>
                <w:kern w:val="0"/>
                <w:sz w:val="18"/>
                <w:szCs w:val="18"/>
                <w:lang w:bidi="ar"/>
                <w14:textFill>
                  <w14:solidFill>
                    <w14:schemeClr w14:val="tx1"/>
                  </w14:solidFill>
                </w14:textFill>
              </w:rPr>
              <w:t>3、保护膜价格后续随供应商价格有变动，双方需重新议定覆膜单价。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</w:trPr>
        <w:tc>
          <w:tcPr>
            <w:tcW w:w="2496" w:type="dxa"/>
            <w:gridSpan w:val="2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3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>
            <w:pPr>
              <w:widowControl/>
              <w:jc w:val="center"/>
              <w:textAlignment w:val="top"/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cstheme="minorEastAsia"/>
                <w:color w:val="000000" w:themeColor="text1"/>
                <w:kern w:val="0"/>
                <w:sz w:val="18"/>
                <w:szCs w:val="18"/>
                <w:lang w:bidi="ar"/>
                <w14:textFill>
                  <w14:solidFill>
                    <w14:schemeClr w14:val="tx1"/>
                  </w14:solidFill>
                </w14:textFill>
              </w:rPr>
              <w:t>木架</w:t>
            </w:r>
          </w:p>
        </w:tc>
        <w:tc>
          <w:tcPr>
            <w:tcW w:w="10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>
            <w:pPr>
              <w:widowControl/>
              <w:jc w:val="center"/>
              <w:textAlignment w:val="top"/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cstheme="minorEastAsia"/>
                <w:color w:val="000000" w:themeColor="text1"/>
                <w:kern w:val="0"/>
                <w:sz w:val="18"/>
                <w:szCs w:val="18"/>
                <w:lang w:bidi="ar"/>
                <w14:textFill>
                  <w14:solidFill>
                    <w14:schemeClr w14:val="tx1"/>
                  </w14:solidFill>
                </w14:textFill>
              </w:rPr>
              <w:t>井架</w:t>
            </w:r>
          </w:p>
        </w:tc>
        <w:tc>
          <w:tcPr>
            <w:tcW w:w="10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>
            <w:pPr>
              <w:widowControl/>
              <w:jc w:val="center"/>
              <w:textAlignment w:val="top"/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cstheme="minorEastAsia"/>
                <w:color w:val="000000" w:themeColor="text1"/>
                <w:kern w:val="0"/>
                <w:sz w:val="18"/>
                <w:szCs w:val="18"/>
                <w:lang w:bidi="ar"/>
                <w14:textFill>
                  <w14:solidFill>
                    <w14:schemeClr w14:val="tx1"/>
                  </w14:solidFill>
                </w14:textFill>
              </w:rPr>
              <w:t>元／个</w:t>
            </w:r>
          </w:p>
        </w:tc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>
            <w:pPr>
              <w:widowControl/>
              <w:jc w:val="center"/>
              <w:textAlignment w:val="top"/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cstheme="minorEastAsia"/>
                <w:color w:val="000000" w:themeColor="text1"/>
                <w:kern w:val="0"/>
                <w:sz w:val="18"/>
                <w:szCs w:val="18"/>
                <w:lang w:bidi="ar"/>
                <w14:textFill>
                  <w14:solidFill>
                    <w14:schemeClr w14:val="tx1"/>
                  </w14:solidFill>
                </w14:textFill>
              </w:rPr>
              <w:t>100</w:t>
            </w:r>
          </w:p>
        </w:tc>
        <w:tc>
          <w:tcPr>
            <w:tcW w:w="261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</w:trPr>
        <w:tc>
          <w:tcPr>
            <w:tcW w:w="2496" w:type="dxa"/>
            <w:gridSpan w:val="2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321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cstheme="minorEastAsia"/>
                <w:color w:val="000000" w:themeColor="text1"/>
                <w:kern w:val="0"/>
                <w:sz w:val="18"/>
                <w:szCs w:val="18"/>
                <w:lang w:bidi="ar"/>
                <w14:textFill>
                  <w14:solidFill>
                    <w14:schemeClr w14:val="tx1"/>
                  </w14:solidFill>
                </w14:textFill>
              </w:rPr>
              <w:t>纸筒</w:t>
            </w:r>
          </w:p>
        </w:tc>
        <w:tc>
          <w:tcPr>
            <w:tcW w:w="10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>
            <w:pPr>
              <w:widowControl/>
              <w:jc w:val="center"/>
              <w:textAlignment w:val="top"/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cstheme="minorEastAsia"/>
                <w:color w:val="000000" w:themeColor="text1"/>
                <w:kern w:val="0"/>
                <w:sz w:val="18"/>
                <w:szCs w:val="18"/>
                <w:lang w:bidi="ar"/>
                <w14:textFill>
                  <w14:solidFill>
                    <w14:schemeClr w14:val="tx1"/>
                  </w14:solidFill>
                </w14:textFill>
              </w:rPr>
              <w:t>四尺</w:t>
            </w:r>
          </w:p>
        </w:tc>
        <w:tc>
          <w:tcPr>
            <w:tcW w:w="10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>
            <w:pPr>
              <w:widowControl/>
              <w:jc w:val="center"/>
              <w:textAlignment w:val="top"/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cstheme="minorEastAsia"/>
                <w:color w:val="000000" w:themeColor="text1"/>
                <w:kern w:val="0"/>
                <w:sz w:val="18"/>
                <w:szCs w:val="18"/>
                <w:lang w:bidi="ar"/>
                <w14:textFill>
                  <w14:solidFill>
                    <w14:schemeClr w14:val="tx1"/>
                  </w14:solidFill>
                </w14:textFill>
              </w:rPr>
              <w:t>元／个</w:t>
            </w:r>
          </w:p>
        </w:tc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>
            <w:pPr>
              <w:widowControl/>
              <w:jc w:val="center"/>
              <w:textAlignment w:val="top"/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cstheme="minorEastAsia"/>
                <w:color w:val="000000" w:themeColor="text1"/>
                <w:kern w:val="0"/>
                <w:sz w:val="18"/>
                <w:szCs w:val="18"/>
                <w:lang w:bidi="ar"/>
                <w14:textFill>
                  <w14:solidFill>
                    <w14:schemeClr w14:val="tx1"/>
                  </w14:solidFill>
                </w14:textFill>
              </w:rPr>
              <w:t>120</w:t>
            </w:r>
          </w:p>
        </w:tc>
        <w:tc>
          <w:tcPr>
            <w:tcW w:w="261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</w:trPr>
        <w:tc>
          <w:tcPr>
            <w:tcW w:w="2496" w:type="dxa"/>
            <w:gridSpan w:val="2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32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0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>
            <w:pPr>
              <w:widowControl/>
              <w:jc w:val="center"/>
              <w:textAlignment w:val="top"/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cstheme="minorEastAsia"/>
                <w:color w:val="000000" w:themeColor="text1"/>
                <w:kern w:val="0"/>
                <w:sz w:val="18"/>
                <w:szCs w:val="18"/>
                <w:lang w:bidi="ar"/>
                <w14:textFill>
                  <w14:solidFill>
                    <w14:schemeClr w14:val="tx1"/>
                  </w14:solidFill>
                </w14:textFill>
              </w:rPr>
              <w:t>五尺</w:t>
            </w:r>
          </w:p>
        </w:tc>
        <w:tc>
          <w:tcPr>
            <w:tcW w:w="10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>
            <w:pPr>
              <w:widowControl/>
              <w:jc w:val="center"/>
              <w:textAlignment w:val="top"/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cstheme="minorEastAsia"/>
                <w:color w:val="000000" w:themeColor="text1"/>
                <w:kern w:val="0"/>
                <w:sz w:val="18"/>
                <w:szCs w:val="18"/>
                <w:lang w:bidi="ar"/>
                <w14:textFill>
                  <w14:solidFill>
                    <w14:schemeClr w14:val="tx1"/>
                  </w14:solidFill>
                </w14:textFill>
              </w:rPr>
              <w:t>元／个</w:t>
            </w:r>
          </w:p>
        </w:tc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>
            <w:pPr>
              <w:widowControl/>
              <w:jc w:val="center"/>
              <w:textAlignment w:val="top"/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cstheme="minorEastAsia"/>
                <w:color w:val="000000" w:themeColor="text1"/>
                <w:kern w:val="0"/>
                <w:sz w:val="18"/>
                <w:szCs w:val="18"/>
                <w:lang w:bidi="ar"/>
                <w14:textFill>
                  <w14:solidFill>
                    <w14:schemeClr w14:val="tx1"/>
                  </w14:solidFill>
                </w14:textFill>
              </w:rPr>
              <w:t>150</w:t>
            </w:r>
          </w:p>
        </w:tc>
        <w:tc>
          <w:tcPr>
            <w:tcW w:w="261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6" w:hRule="atLeast"/>
        </w:trPr>
        <w:tc>
          <w:tcPr>
            <w:tcW w:w="2496" w:type="dxa"/>
            <w:gridSpan w:val="2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3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>
            <w:pPr>
              <w:widowControl/>
              <w:jc w:val="center"/>
              <w:textAlignment w:val="top"/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cstheme="minorEastAsia"/>
                <w:color w:val="000000" w:themeColor="text1"/>
                <w:kern w:val="0"/>
                <w:sz w:val="18"/>
                <w:szCs w:val="18"/>
                <w:lang w:bidi="ar"/>
                <w14:textFill>
                  <w14:solidFill>
                    <w14:schemeClr w14:val="tx1"/>
                  </w14:solidFill>
                </w14:textFill>
              </w:rPr>
              <w:t>覆纸</w:t>
            </w:r>
          </w:p>
        </w:tc>
        <w:tc>
          <w:tcPr>
            <w:tcW w:w="10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>
            <w:pPr>
              <w:widowControl/>
              <w:jc w:val="center"/>
              <w:textAlignment w:val="top"/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cstheme="minorEastAsia"/>
                <w:color w:val="000000" w:themeColor="text1"/>
                <w:kern w:val="0"/>
                <w:sz w:val="18"/>
                <w:szCs w:val="18"/>
                <w:lang w:bidi="ar"/>
                <w14:textFill>
                  <w14:solidFill>
                    <w14:schemeClr w14:val="tx1"/>
                  </w14:solidFill>
                </w14:textFill>
              </w:rPr>
              <w:t>白纸</w:t>
            </w:r>
          </w:p>
        </w:tc>
        <w:tc>
          <w:tcPr>
            <w:tcW w:w="10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>
            <w:pPr>
              <w:widowControl/>
              <w:jc w:val="center"/>
              <w:textAlignment w:val="top"/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cstheme="minorEastAsia"/>
                <w:color w:val="000000" w:themeColor="text1"/>
                <w:kern w:val="0"/>
                <w:sz w:val="18"/>
                <w:szCs w:val="18"/>
                <w:lang w:bidi="ar"/>
                <w14:textFill>
                  <w14:solidFill>
                    <w14:schemeClr w14:val="tx1"/>
                  </w14:solidFill>
                </w14:textFill>
              </w:rPr>
              <w:t>元／平方米</w:t>
            </w:r>
          </w:p>
        </w:tc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>
            <w:pPr>
              <w:widowControl/>
              <w:jc w:val="center"/>
              <w:textAlignment w:val="top"/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cstheme="minorEastAsia"/>
                <w:color w:val="000000" w:themeColor="text1"/>
                <w:kern w:val="0"/>
                <w:sz w:val="18"/>
                <w:szCs w:val="18"/>
                <w:lang w:bidi="ar"/>
                <w14:textFill>
                  <w14:solidFill>
                    <w14:schemeClr w14:val="tx1"/>
                  </w14:solidFill>
                </w14:textFill>
              </w:rPr>
              <w:t>0.4</w:t>
            </w:r>
          </w:p>
        </w:tc>
        <w:tc>
          <w:tcPr>
            <w:tcW w:w="261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6" w:hRule="atLeast"/>
        </w:trPr>
        <w:tc>
          <w:tcPr>
            <w:tcW w:w="2496" w:type="dxa"/>
            <w:gridSpan w:val="2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321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cstheme="minorEastAsia"/>
                <w:color w:val="000000" w:themeColor="text1"/>
                <w:kern w:val="0"/>
                <w:sz w:val="18"/>
                <w:szCs w:val="18"/>
                <w:lang w:bidi="ar"/>
                <w14:textFill>
                  <w14:solidFill>
                    <w14:schemeClr w14:val="tx1"/>
                  </w14:solidFill>
                </w14:textFill>
              </w:rPr>
              <w:t>保护膜</w:t>
            </w:r>
          </w:p>
        </w:tc>
        <w:tc>
          <w:tcPr>
            <w:tcW w:w="10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>
            <w:pPr>
              <w:widowControl/>
              <w:jc w:val="center"/>
              <w:textAlignment w:val="top"/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cstheme="minorEastAsia"/>
                <w:color w:val="000000" w:themeColor="text1"/>
                <w:kern w:val="0"/>
                <w:sz w:val="18"/>
                <w:szCs w:val="18"/>
                <w:lang w:bidi="ar"/>
                <w14:textFill>
                  <w14:solidFill>
                    <w14:schemeClr w14:val="tx1"/>
                  </w14:solidFill>
                </w14:textFill>
              </w:rPr>
              <w:t>5C普膜</w:t>
            </w:r>
          </w:p>
        </w:tc>
        <w:tc>
          <w:tcPr>
            <w:tcW w:w="10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>
            <w:pPr>
              <w:widowControl/>
              <w:jc w:val="center"/>
              <w:textAlignment w:val="top"/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cstheme="minorEastAsia"/>
                <w:color w:val="000000" w:themeColor="text1"/>
                <w:kern w:val="0"/>
                <w:sz w:val="18"/>
                <w:szCs w:val="18"/>
                <w:lang w:bidi="ar"/>
                <w14:textFill>
                  <w14:solidFill>
                    <w14:schemeClr w14:val="tx1"/>
                  </w14:solidFill>
                </w14:textFill>
              </w:rPr>
              <w:t>元／平方米</w:t>
            </w:r>
          </w:p>
        </w:tc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>
            <w:pPr>
              <w:widowControl/>
              <w:jc w:val="center"/>
              <w:textAlignment w:val="top"/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cstheme="minorEastAsia"/>
                <w:color w:val="000000" w:themeColor="text1"/>
                <w:kern w:val="0"/>
                <w:sz w:val="18"/>
                <w:szCs w:val="18"/>
                <w:lang w:bidi="ar"/>
                <w14:textFill>
                  <w14:solidFill>
                    <w14:schemeClr w14:val="tx1"/>
                  </w14:solidFill>
                </w14:textFill>
              </w:rPr>
              <w:t>1.1</w:t>
            </w:r>
          </w:p>
        </w:tc>
        <w:tc>
          <w:tcPr>
            <w:tcW w:w="261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93" w:hRule="atLeast"/>
        </w:trPr>
        <w:tc>
          <w:tcPr>
            <w:tcW w:w="2496" w:type="dxa"/>
            <w:gridSpan w:val="2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32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0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>
            <w:pPr>
              <w:widowControl/>
              <w:jc w:val="center"/>
              <w:textAlignment w:val="top"/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cstheme="minorEastAsia"/>
                <w:color w:val="000000" w:themeColor="text1"/>
                <w:kern w:val="0"/>
                <w:sz w:val="18"/>
                <w:szCs w:val="18"/>
                <w:lang w:bidi="ar"/>
                <w14:textFill>
                  <w14:solidFill>
                    <w14:schemeClr w14:val="tx1"/>
                  </w14:solidFill>
                </w14:textFill>
              </w:rPr>
              <w:t>7C普膜</w:t>
            </w:r>
          </w:p>
        </w:tc>
        <w:tc>
          <w:tcPr>
            <w:tcW w:w="10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>
            <w:pPr>
              <w:widowControl/>
              <w:jc w:val="center"/>
              <w:textAlignment w:val="top"/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cstheme="minorEastAsia"/>
                <w:color w:val="000000" w:themeColor="text1"/>
                <w:kern w:val="0"/>
                <w:sz w:val="18"/>
                <w:szCs w:val="18"/>
                <w:lang w:bidi="ar"/>
                <w14:textFill>
                  <w14:solidFill>
                    <w14:schemeClr w14:val="tx1"/>
                  </w14:solidFill>
                </w14:textFill>
              </w:rPr>
              <w:t>元／平方米</w:t>
            </w:r>
          </w:p>
        </w:tc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>
            <w:pPr>
              <w:widowControl/>
              <w:jc w:val="center"/>
              <w:textAlignment w:val="top"/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cstheme="minorEastAsia"/>
                <w:color w:val="000000" w:themeColor="text1"/>
                <w:kern w:val="0"/>
                <w:sz w:val="18"/>
                <w:szCs w:val="18"/>
                <w:lang w:bidi="ar"/>
                <w14:textFill>
                  <w14:solidFill>
                    <w14:schemeClr w14:val="tx1"/>
                  </w14:solidFill>
                </w14:textFill>
              </w:rPr>
              <w:t>1.5</w:t>
            </w:r>
          </w:p>
        </w:tc>
        <w:tc>
          <w:tcPr>
            <w:tcW w:w="261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hint="eastAsia" w:asciiTheme="minorEastAsia" w:hAnsiTheme="minorEastAsia" w:cstheme="minorEastAsia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</w:tbl>
    <w:p>
      <w:pPr>
        <w:tabs>
          <w:tab w:val="left" w:pos="731"/>
        </w:tabs>
        <w:jc w:val="left"/>
        <w:rPr>
          <w:rFonts w:hint="eastAsia" w:ascii="宋体" w:hAnsi="宋体" w:eastAsia="宋体" w:cs="Arial"/>
          <w:color w:val="000000" w:themeColor="text1"/>
          <w:sz w:val="20"/>
          <w:szCs w:val="20"/>
          <w14:textFill>
            <w14:solidFill>
              <w14:schemeClr w14:val="tx1"/>
            </w14:solidFill>
          </w14:textFill>
        </w:rPr>
      </w:pPr>
      <w:r>
        <w:rPr>
          <w:rFonts w:ascii="宋体" w:hAnsi="宋体" w:eastAsia="宋体" w:cs="Arial"/>
          <w:color w:val="000000" w:themeColor="text1"/>
          <w:sz w:val="20"/>
          <w:szCs w:val="20"/>
          <w14:textFill>
            <w14:solidFill>
              <w14:schemeClr w14:val="tx1"/>
            </w14:solidFill>
          </w14:textFill>
        </w:rPr>
        <w:t>备注</w:t>
      </w:r>
      <w:r>
        <w:rPr>
          <w:rFonts w:hint="eastAsia" w:ascii="宋体" w:hAnsi="宋体" w:eastAsia="宋体" w:cs="Arial"/>
          <w:color w:val="000000" w:themeColor="text1"/>
          <w:sz w:val="20"/>
          <w:szCs w:val="20"/>
          <w14:textFill>
            <w14:solidFill>
              <w14:schemeClr w14:val="tx1"/>
            </w14:solidFill>
          </w14:textFill>
        </w:rPr>
        <w:t>：①</w:t>
      </w:r>
      <w:r>
        <w:rPr>
          <w:rFonts w:ascii="宋体" w:hAnsi="宋体" w:eastAsia="宋体" w:cs="Arial"/>
          <w:color w:val="000000" w:themeColor="text1"/>
          <w:sz w:val="20"/>
          <w:szCs w:val="20"/>
          <w14:textFill>
            <w14:solidFill>
              <w14:schemeClr w14:val="tx1"/>
            </w14:solidFill>
          </w14:textFill>
        </w:rPr>
        <w:t>以上加工单位为</w:t>
      </w:r>
      <w:r>
        <w:rPr>
          <w:rFonts w:hint="eastAsia" w:ascii="宋体" w:hAnsi="宋体" w:eastAsia="宋体" w:cs="Arial"/>
          <w:color w:val="000000" w:themeColor="text1"/>
          <w:sz w:val="20"/>
          <w:szCs w:val="20"/>
          <w14:textFill>
            <w14:solidFill>
              <w14:schemeClr w14:val="tx1"/>
            </w14:solidFill>
          </w14:textFill>
        </w:rPr>
        <w:t>佛山宝钢不锈钢贸易有限公司；</w:t>
      </w:r>
    </w:p>
    <w:p>
      <w:pPr>
        <w:tabs>
          <w:tab w:val="left" w:pos="731"/>
        </w:tabs>
        <w:ind w:firstLine="600" w:firstLineChars="300"/>
        <w:jc w:val="left"/>
        <w:rPr>
          <w:rFonts w:hint="eastAsia" w:ascii="宋体" w:hAnsi="宋体" w:eastAsia="宋体" w:cs="Arial"/>
          <w:color w:val="000000" w:themeColor="text1"/>
          <w:sz w:val="20"/>
          <w:szCs w:val="20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 w:eastAsia="宋体" w:cs="Arial"/>
          <w:color w:val="000000" w:themeColor="text1"/>
          <w:sz w:val="20"/>
          <w:szCs w:val="20"/>
          <w14:textFill>
            <w14:solidFill>
              <w14:schemeClr w14:val="tx1"/>
            </w14:solidFill>
          </w14:textFill>
        </w:rPr>
        <w:t>②货物由股份佛山广物库到加工厂短驳费用为85元/吨（含税）。</w:t>
      </w:r>
    </w:p>
    <w:p>
      <w:pPr>
        <w:tabs>
          <w:tab w:val="left" w:pos="731"/>
        </w:tabs>
        <w:ind w:firstLine="600" w:firstLineChars="300"/>
        <w:jc w:val="left"/>
        <w:rPr>
          <w:rFonts w:hint="eastAsia" w:ascii="宋体" w:hAnsi="宋体" w:eastAsia="宋体" w:cs="Arial"/>
          <w:color w:val="000000" w:themeColor="text1"/>
          <w:sz w:val="20"/>
          <w:szCs w:val="20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 w:eastAsia="宋体" w:cs="Arial"/>
          <w:color w:val="000000" w:themeColor="text1"/>
          <w:sz w:val="20"/>
          <w:szCs w:val="20"/>
          <w14:textFill>
            <w14:solidFill>
              <w14:schemeClr w14:val="tx1"/>
            </w14:solidFill>
          </w14:textFill>
        </w:rPr>
        <w:t>③广州现货产品竞拍成功至成品交货周期约1</w:t>
      </w:r>
      <w:r>
        <w:rPr>
          <w:rFonts w:ascii="宋体" w:hAnsi="宋体" w:eastAsia="宋体" w:cs="Arial"/>
          <w:color w:val="000000" w:themeColor="text1"/>
          <w:sz w:val="20"/>
          <w:szCs w:val="20"/>
          <w14:textFill>
            <w14:solidFill>
              <w14:schemeClr w14:val="tx1"/>
            </w14:solidFill>
          </w14:textFill>
        </w:rPr>
        <w:t>0</w:t>
      </w:r>
      <w:r>
        <w:rPr>
          <w:rFonts w:hint="eastAsia" w:ascii="宋体" w:hAnsi="宋体" w:eastAsia="宋体" w:cs="Arial"/>
          <w:color w:val="000000" w:themeColor="text1"/>
          <w:sz w:val="20"/>
          <w:szCs w:val="20"/>
          <w14:textFill>
            <w14:solidFill>
              <w14:schemeClr w14:val="tx1"/>
            </w14:solidFill>
          </w14:textFill>
        </w:rPr>
        <w:t>天，在途产品竞拍成功至成品交货周期约</w:t>
      </w:r>
    </w:p>
    <w:p>
      <w:pPr>
        <w:tabs>
          <w:tab w:val="left" w:pos="731"/>
        </w:tabs>
        <w:ind w:firstLine="800" w:firstLineChars="400"/>
        <w:jc w:val="left"/>
        <w:rPr>
          <w:rFonts w:hint="eastAsia" w:ascii="仿宋" w:hAnsi="仿宋" w:eastAsia="仿宋" w:cs="Arial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 w:eastAsia="宋体" w:cs="Arial"/>
          <w:color w:val="000000" w:themeColor="text1"/>
          <w:sz w:val="20"/>
          <w:szCs w:val="20"/>
          <w14:textFill>
            <w14:solidFill>
              <w14:schemeClr w14:val="tx1"/>
            </w14:solidFill>
          </w14:textFill>
        </w:rPr>
        <w:t>1</w:t>
      </w:r>
      <w:r>
        <w:rPr>
          <w:rFonts w:ascii="宋体" w:hAnsi="宋体" w:eastAsia="宋体" w:cs="Arial"/>
          <w:color w:val="000000" w:themeColor="text1"/>
          <w:sz w:val="20"/>
          <w:szCs w:val="20"/>
          <w14:textFill>
            <w14:solidFill>
              <w14:schemeClr w14:val="tx1"/>
            </w14:solidFill>
          </w14:textFill>
        </w:rPr>
        <w:t>5</w:t>
      </w:r>
      <w:r>
        <w:rPr>
          <w:rFonts w:hint="eastAsia" w:ascii="宋体" w:hAnsi="宋体" w:eastAsia="宋体" w:cs="Arial"/>
          <w:color w:val="000000" w:themeColor="text1"/>
          <w:sz w:val="20"/>
          <w:szCs w:val="20"/>
          <w14:textFill>
            <w14:solidFill>
              <w14:schemeClr w14:val="tx1"/>
            </w14:solidFill>
          </w14:textFill>
        </w:rPr>
        <w:t>天，急单请谨慎下单，具体事宜请电话联系确认。</w:t>
      </w:r>
    </w:p>
    <w:p>
      <w:pPr>
        <w:rPr>
          <w:rFonts w:hint="eastAsia" w:ascii="仿宋" w:hAnsi="仿宋" w:eastAsia="仿宋" w:cs="Arial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</w:pPr>
    </w:p>
    <w:p>
      <w:pPr>
        <w:rPr>
          <w:rFonts w:hint="eastAsia" w:ascii="仿宋" w:hAnsi="仿宋" w:eastAsia="仿宋" w:cs="Arial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</w:pPr>
    </w:p>
    <w:p>
      <w:pPr>
        <w:rPr>
          <w:rFonts w:hint="eastAsia" w:ascii="仿宋" w:hAnsi="仿宋" w:eastAsia="仿宋" w:cs="Arial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</w:pPr>
    </w:p>
    <w:p>
      <w:pPr>
        <w:rPr>
          <w:rFonts w:hint="eastAsia" w:ascii="仿宋" w:hAnsi="仿宋" w:eastAsia="仿宋" w:cs="Arial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</w:pPr>
    </w:p>
    <w:p>
      <w:pPr>
        <w:rPr>
          <w:rFonts w:hint="eastAsia" w:ascii="仿宋" w:hAnsi="仿宋" w:eastAsia="仿宋" w:cs="Arial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</w:pPr>
    </w:p>
    <w:p>
      <w:pPr>
        <w:rPr>
          <w:rFonts w:hint="eastAsia" w:ascii="仿宋" w:hAnsi="仿宋" w:eastAsia="仿宋" w:cs="Arial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</w:pPr>
    </w:p>
    <w:p>
      <w:pPr>
        <w:rPr>
          <w:rFonts w:hint="eastAsia" w:ascii="仿宋" w:hAnsi="仿宋" w:eastAsia="仿宋" w:cs="Arial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Arial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附件2：无锡太钢加工附表</w:t>
      </w:r>
    </w:p>
    <w:tbl>
      <w:tblPr>
        <w:tblStyle w:val="6"/>
        <w:tblW w:w="9580" w:type="dxa"/>
        <w:tblInd w:w="0" w:type="dxa"/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1082"/>
        <w:gridCol w:w="2278"/>
        <w:gridCol w:w="2987"/>
        <w:gridCol w:w="3219"/>
        <w:gridCol w:w="14"/>
      </w:tblGrid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gridAfter w:val="1"/>
          <w:wAfter w:w="14" w:type="dxa"/>
          <w:trHeight w:val="670" w:hRule="atLeast"/>
        </w:trPr>
        <w:tc>
          <w:tcPr>
            <w:tcW w:w="9566" w:type="dxa"/>
            <w:gridSpan w:val="4"/>
            <w:tcBorders>
              <w:top w:val="single" w:color="000000" w:sz="4" w:space="0"/>
              <w:bottom w:val="single" w:color="000000" w:sz="12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b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b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剪切加工（冷轧开平）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gridAfter w:val="1"/>
          <w:wAfter w:w="14" w:type="dxa"/>
          <w:trHeight w:val="375" w:hRule="atLeast"/>
        </w:trPr>
        <w:tc>
          <w:tcPr>
            <w:tcW w:w="1082" w:type="dxa"/>
            <w:vMerge w:val="restart"/>
            <w:tcBorders>
              <w:top w:val="single" w:color="000000" w:sz="12" w:space="0"/>
              <w:left w:val="single" w:color="000000" w:sz="12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  <w:t>基料厚度（mm)</w:t>
            </w:r>
          </w:p>
        </w:tc>
        <w:tc>
          <w:tcPr>
            <w:tcW w:w="2278" w:type="dxa"/>
            <w:vMerge w:val="restart"/>
            <w:tcBorders>
              <w:top w:val="single" w:color="000000" w:sz="12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  <w:t>成品长度（mm)</w:t>
            </w:r>
          </w:p>
        </w:tc>
        <w:tc>
          <w:tcPr>
            <w:tcW w:w="6206" w:type="dxa"/>
            <w:gridSpan w:val="2"/>
            <w:tcBorders>
              <w:top w:val="single" w:color="000000" w:sz="12" w:space="0"/>
              <w:left w:val="single" w:color="000000" w:sz="4" w:space="0"/>
              <w:right w:val="single" w:color="000000" w:sz="12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  <w:t xml:space="preserve">                基料宽度（mm)                       元/吨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gridAfter w:val="1"/>
          <w:wAfter w:w="14" w:type="dxa"/>
          <w:trHeight w:val="384" w:hRule="atLeast"/>
        </w:trPr>
        <w:tc>
          <w:tcPr>
            <w:tcW w:w="1082" w:type="dxa"/>
            <w:vMerge w:val="continue"/>
            <w:tcBorders>
              <w:top w:val="single" w:color="000000" w:sz="12" w:space="0"/>
              <w:left w:val="single" w:color="000000" w:sz="12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278" w:type="dxa"/>
            <w:vMerge w:val="continue"/>
            <w:tcBorders>
              <w:top w:val="single" w:color="000000" w:sz="12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620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  <w:t>800＜D≤1600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gridAfter w:val="1"/>
          <w:wAfter w:w="14" w:type="dxa"/>
          <w:trHeight w:val="384" w:hRule="atLeast"/>
        </w:trPr>
        <w:tc>
          <w:tcPr>
            <w:tcW w:w="1082" w:type="dxa"/>
            <w:vMerge w:val="continue"/>
            <w:tcBorders>
              <w:top w:val="single" w:color="000000" w:sz="12" w:space="0"/>
              <w:left w:val="single" w:color="000000" w:sz="12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278" w:type="dxa"/>
            <w:vMerge w:val="continue"/>
            <w:tcBorders>
              <w:top w:val="single" w:color="000000" w:sz="12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9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  <w:t>不修边</w:t>
            </w:r>
          </w:p>
        </w:tc>
        <w:tc>
          <w:tcPr>
            <w:tcW w:w="32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  <w:t>修边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gridAfter w:val="1"/>
          <w:wAfter w:w="14" w:type="dxa"/>
          <w:trHeight w:val="355" w:hRule="atLeast"/>
        </w:trPr>
        <w:tc>
          <w:tcPr>
            <w:tcW w:w="1082" w:type="dxa"/>
            <w:vMerge w:val="restart"/>
            <w:tcBorders>
              <w:top w:val="single" w:color="000000" w:sz="4" w:space="0"/>
              <w:left w:val="single" w:color="000000" w:sz="12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  <w:t>0.25-0.30</w:t>
            </w:r>
          </w:p>
        </w:tc>
        <w:tc>
          <w:tcPr>
            <w:tcW w:w="22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  <w:t>400＜L≤3000</w:t>
            </w:r>
          </w:p>
        </w:tc>
        <w:tc>
          <w:tcPr>
            <w:tcW w:w="2987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  <w:t>250</w:t>
            </w:r>
          </w:p>
        </w:tc>
        <w:tc>
          <w:tcPr>
            <w:tcW w:w="3219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  <w:t>350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gridAfter w:val="1"/>
          <w:wAfter w:w="14" w:type="dxa"/>
          <w:trHeight w:val="355" w:hRule="atLeast"/>
        </w:trPr>
        <w:tc>
          <w:tcPr>
            <w:tcW w:w="1082" w:type="dxa"/>
            <w:vMerge w:val="continue"/>
            <w:tcBorders>
              <w:top w:val="single" w:color="000000" w:sz="4" w:space="0"/>
              <w:left w:val="single" w:color="000000" w:sz="12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2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  <w:t>3000＜L≤6010</w:t>
            </w:r>
          </w:p>
        </w:tc>
        <w:tc>
          <w:tcPr>
            <w:tcW w:w="298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321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gridAfter w:val="1"/>
          <w:wAfter w:w="14" w:type="dxa"/>
          <w:trHeight w:val="355" w:hRule="atLeast"/>
        </w:trPr>
        <w:tc>
          <w:tcPr>
            <w:tcW w:w="1082" w:type="dxa"/>
            <w:vMerge w:val="restart"/>
            <w:tcBorders>
              <w:top w:val="single" w:color="000000" w:sz="4" w:space="0"/>
              <w:left w:val="single" w:color="000000" w:sz="12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  <w:t>0.31-0.40</w:t>
            </w:r>
          </w:p>
        </w:tc>
        <w:tc>
          <w:tcPr>
            <w:tcW w:w="22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  <w:t>300＜L≤500</w:t>
            </w:r>
          </w:p>
        </w:tc>
        <w:tc>
          <w:tcPr>
            <w:tcW w:w="2987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  <w:t>200</w:t>
            </w:r>
          </w:p>
        </w:tc>
        <w:tc>
          <w:tcPr>
            <w:tcW w:w="3219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  <w:t>250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gridAfter w:val="1"/>
          <w:wAfter w:w="14" w:type="dxa"/>
          <w:trHeight w:val="355" w:hRule="atLeast"/>
        </w:trPr>
        <w:tc>
          <w:tcPr>
            <w:tcW w:w="1082" w:type="dxa"/>
            <w:vMerge w:val="continue"/>
            <w:tcBorders>
              <w:top w:val="single" w:color="000000" w:sz="4" w:space="0"/>
              <w:left w:val="single" w:color="000000" w:sz="12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2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  <w:t>500＜L≤1000</w:t>
            </w:r>
          </w:p>
        </w:tc>
        <w:tc>
          <w:tcPr>
            <w:tcW w:w="298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321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gridAfter w:val="1"/>
          <w:wAfter w:w="14" w:type="dxa"/>
          <w:trHeight w:val="355" w:hRule="atLeast"/>
        </w:trPr>
        <w:tc>
          <w:tcPr>
            <w:tcW w:w="1082" w:type="dxa"/>
            <w:vMerge w:val="continue"/>
            <w:tcBorders>
              <w:top w:val="single" w:color="000000" w:sz="4" w:space="0"/>
              <w:left w:val="single" w:color="000000" w:sz="12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2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  <w:t>1000＜L≤3000</w:t>
            </w:r>
          </w:p>
        </w:tc>
        <w:tc>
          <w:tcPr>
            <w:tcW w:w="298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321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gridAfter w:val="1"/>
          <w:wAfter w:w="14" w:type="dxa"/>
          <w:trHeight w:val="355" w:hRule="atLeast"/>
        </w:trPr>
        <w:tc>
          <w:tcPr>
            <w:tcW w:w="1082" w:type="dxa"/>
            <w:vMerge w:val="continue"/>
            <w:tcBorders>
              <w:top w:val="single" w:color="000000" w:sz="4" w:space="0"/>
              <w:left w:val="single" w:color="000000" w:sz="12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2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  <w:t>3000＜L≤6100</w:t>
            </w:r>
          </w:p>
        </w:tc>
        <w:tc>
          <w:tcPr>
            <w:tcW w:w="298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321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gridAfter w:val="1"/>
          <w:wAfter w:w="14" w:type="dxa"/>
          <w:trHeight w:val="355" w:hRule="atLeast"/>
        </w:trPr>
        <w:tc>
          <w:tcPr>
            <w:tcW w:w="1082" w:type="dxa"/>
            <w:vMerge w:val="restart"/>
            <w:tcBorders>
              <w:top w:val="single" w:color="000000" w:sz="4" w:space="0"/>
              <w:left w:val="single" w:color="000000" w:sz="12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  <w:t>0.50-0.70</w:t>
            </w:r>
          </w:p>
        </w:tc>
        <w:tc>
          <w:tcPr>
            <w:tcW w:w="22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  <w:t>300＜L≤500</w:t>
            </w:r>
          </w:p>
        </w:tc>
        <w:tc>
          <w:tcPr>
            <w:tcW w:w="2987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  <w:t>80</w:t>
            </w:r>
          </w:p>
        </w:tc>
        <w:tc>
          <w:tcPr>
            <w:tcW w:w="3219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  <w:t>100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gridAfter w:val="1"/>
          <w:wAfter w:w="14" w:type="dxa"/>
          <w:trHeight w:val="355" w:hRule="atLeast"/>
        </w:trPr>
        <w:tc>
          <w:tcPr>
            <w:tcW w:w="1082" w:type="dxa"/>
            <w:vMerge w:val="continue"/>
            <w:tcBorders>
              <w:top w:val="single" w:color="000000" w:sz="4" w:space="0"/>
              <w:left w:val="single" w:color="000000" w:sz="12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2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  <w:t>500＜L≤1000</w:t>
            </w:r>
          </w:p>
        </w:tc>
        <w:tc>
          <w:tcPr>
            <w:tcW w:w="298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321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gridAfter w:val="1"/>
          <w:wAfter w:w="14" w:type="dxa"/>
          <w:trHeight w:val="355" w:hRule="atLeast"/>
        </w:trPr>
        <w:tc>
          <w:tcPr>
            <w:tcW w:w="1082" w:type="dxa"/>
            <w:vMerge w:val="continue"/>
            <w:tcBorders>
              <w:top w:val="single" w:color="000000" w:sz="4" w:space="0"/>
              <w:left w:val="single" w:color="000000" w:sz="12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2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  <w:t>1000＜L≤3000</w:t>
            </w:r>
          </w:p>
        </w:tc>
        <w:tc>
          <w:tcPr>
            <w:tcW w:w="298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321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gridAfter w:val="1"/>
          <w:wAfter w:w="14" w:type="dxa"/>
          <w:trHeight w:val="355" w:hRule="atLeast"/>
        </w:trPr>
        <w:tc>
          <w:tcPr>
            <w:tcW w:w="1082" w:type="dxa"/>
            <w:vMerge w:val="continue"/>
            <w:tcBorders>
              <w:top w:val="single" w:color="000000" w:sz="4" w:space="0"/>
              <w:left w:val="single" w:color="000000" w:sz="12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2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  <w:t>3000＜L≤6100</w:t>
            </w:r>
          </w:p>
        </w:tc>
        <w:tc>
          <w:tcPr>
            <w:tcW w:w="298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321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gridAfter w:val="1"/>
          <w:wAfter w:w="14" w:type="dxa"/>
          <w:trHeight w:val="355" w:hRule="atLeast"/>
        </w:trPr>
        <w:tc>
          <w:tcPr>
            <w:tcW w:w="1082" w:type="dxa"/>
            <w:vMerge w:val="restart"/>
            <w:tcBorders>
              <w:top w:val="single" w:color="000000" w:sz="4" w:space="0"/>
              <w:left w:val="single" w:color="000000" w:sz="12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  <w:t>0.80-1.20</w:t>
            </w:r>
          </w:p>
        </w:tc>
        <w:tc>
          <w:tcPr>
            <w:tcW w:w="22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  <w:t>300＜L≤500</w:t>
            </w:r>
          </w:p>
        </w:tc>
        <w:tc>
          <w:tcPr>
            <w:tcW w:w="2987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  <w:t>70</w:t>
            </w:r>
          </w:p>
        </w:tc>
        <w:tc>
          <w:tcPr>
            <w:tcW w:w="3219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  <w:t>90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gridAfter w:val="1"/>
          <w:wAfter w:w="14" w:type="dxa"/>
          <w:trHeight w:val="355" w:hRule="atLeast"/>
        </w:trPr>
        <w:tc>
          <w:tcPr>
            <w:tcW w:w="1082" w:type="dxa"/>
            <w:vMerge w:val="continue"/>
            <w:tcBorders>
              <w:top w:val="single" w:color="000000" w:sz="4" w:space="0"/>
              <w:left w:val="single" w:color="000000" w:sz="12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2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  <w:t>500＜L≤1000</w:t>
            </w:r>
          </w:p>
        </w:tc>
        <w:tc>
          <w:tcPr>
            <w:tcW w:w="298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321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gridAfter w:val="1"/>
          <w:wAfter w:w="14" w:type="dxa"/>
          <w:trHeight w:val="355" w:hRule="atLeast"/>
        </w:trPr>
        <w:tc>
          <w:tcPr>
            <w:tcW w:w="1082" w:type="dxa"/>
            <w:vMerge w:val="continue"/>
            <w:tcBorders>
              <w:top w:val="single" w:color="000000" w:sz="4" w:space="0"/>
              <w:left w:val="single" w:color="000000" w:sz="12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2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  <w:t>1000＜L≤3000</w:t>
            </w:r>
          </w:p>
        </w:tc>
        <w:tc>
          <w:tcPr>
            <w:tcW w:w="298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321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gridAfter w:val="1"/>
          <w:wAfter w:w="14" w:type="dxa"/>
          <w:trHeight w:val="355" w:hRule="atLeast"/>
        </w:trPr>
        <w:tc>
          <w:tcPr>
            <w:tcW w:w="1082" w:type="dxa"/>
            <w:vMerge w:val="continue"/>
            <w:tcBorders>
              <w:top w:val="single" w:color="000000" w:sz="4" w:space="0"/>
              <w:left w:val="single" w:color="000000" w:sz="12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2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  <w:t>3000＜L≤6100</w:t>
            </w:r>
          </w:p>
        </w:tc>
        <w:tc>
          <w:tcPr>
            <w:tcW w:w="298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321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gridAfter w:val="1"/>
          <w:wAfter w:w="14" w:type="dxa"/>
          <w:trHeight w:val="355" w:hRule="atLeast"/>
        </w:trPr>
        <w:tc>
          <w:tcPr>
            <w:tcW w:w="1082" w:type="dxa"/>
            <w:vMerge w:val="restart"/>
            <w:tcBorders>
              <w:top w:val="single" w:color="000000" w:sz="4" w:space="0"/>
              <w:left w:val="single" w:color="000000" w:sz="12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  <w:t>1.50-2.00</w:t>
            </w:r>
          </w:p>
        </w:tc>
        <w:tc>
          <w:tcPr>
            <w:tcW w:w="22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  <w:t>300＜L≤1000</w:t>
            </w:r>
          </w:p>
        </w:tc>
        <w:tc>
          <w:tcPr>
            <w:tcW w:w="2987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  <w:t>70</w:t>
            </w:r>
          </w:p>
        </w:tc>
        <w:tc>
          <w:tcPr>
            <w:tcW w:w="3219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  <w:t>90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gridAfter w:val="1"/>
          <w:wAfter w:w="14" w:type="dxa"/>
          <w:trHeight w:val="355" w:hRule="atLeast"/>
        </w:trPr>
        <w:tc>
          <w:tcPr>
            <w:tcW w:w="1082" w:type="dxa"/>
            <w:vMerge w:val="continue"/>
            <w:tcBorders>
              <w:top w:val="single" w:color="000000" w:sz="4" w:space="0"/>
              <w:left w:val="single" w:color="000000" w:sz="12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2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  <w:t>1000＜L≤3000</w:t>
            </w:r>
          </w:p>
        </w:tc>
        <w:tc>
          <w:tcPr>
            <w:tcW w:w="298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321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gridAfter w:val="1"/>
          <w:wAfter w:w="14" w:type="dxa"/>
          <w:trHeight w:val="355" w:hRule="atLeast"/>
        </w:trPr>
        <w:tc>
          <w:tcPr>
            <w:tcW w:w="1082" w:type="dxa"/>
            <w:vMerge w:val="continue"/>
            <w:tcBorders>
              <w:top w:val="single" w:color="000000" w:sz="4" w:space="0"/>
              <w:left w:val="single" w:color="000000" w:sz="12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2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  <w:t>3000＜L≤6100</w:t>
            </w:r>
          </w:p>
        </w:tc>
        <w:tc>
          <w:tcPr>
            <w:tcW w:w="298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321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gridAfter w:val="1"/>
          <w:wAfter w:w="14" w:type="dxa"/>
          <w:trHeight w:val="355" w:hRule="atLeast"/>
        </w:trPr>
        <w:tc>
          <w:tcPr>
            <w:tcW w:w="1082" w:type="dxa"/>
            <w:vMerge w:val="restart"/>
            <w:tcBorders>
              <w:top w:val="single" w:color="000000" w:sz="4" w:space="0"/>
              <w:left w:val="single" w:color="000000" w:sz="12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  <w:t>2.50</w:t>
            </w:r>
          </w:p>
        </w:tc>
        <w:tc>
          <w:tcPr>
            <w:tcW w:w="22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  <w:t>300＜L≤1000</w:t>
            </w:r>
          </w:p>
        </w:tc>
        <w:tc>
          <w:tcPr>
            <w:tcW w:w="2987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  <w:t>70</w:t>
            </w:r>
          </w:p>
        </w:tc>
        <w:tc>
          <w:tcPr>
            <w:tcW w:w="3219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  <w:t>100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gridAfter w:val="1"/>
          <w:wAfter w:w="14" w:type="dxa"/>
          <w:trHeight w:val="355" w:hRule="atLeast"/>
        </w:trPr>
        <w:tc>
          <w:tcPr>
            <w:tcW w:w="1082" w:type="dxa"/>
            <w:vMerge w:val="continue"/>
            <w:tcBorders>
              <w:top w:val="single" w:color="000000" w:sz="4" w:space="0"/>
              <w:left w:val="single" w:color="000000" w:sz="12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2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  <w:t>1000＜L≤3000</w:t>
            </w:r>
          </w:p>
        </w:tc>
        <w:tc>
          <w:tcPr>
            <w:tcW w:w="298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321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gridAfter w:val="1"/>
          <w:wAfter w:w="14" w:type="dxa"/>
          <w:trHeight w:val="355" w:hRule="atLeast"/>
        </w:trPr>
        <w:tc>
          <w:tcPr>
            <w:tcW w:w="1082" w:type="dxa"/>
            <w:vMerge w:val="continue"/>
            <w:tcBorders>
              <w:top w:val="single" w:color="000000" w:sz="4" w:space="0"/>
              <w:left w:val="single" w:color="000000" w:sz="12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2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  <w:t>3000＜L≤6100</w:t>
            </w:r>
          </w:p>
        </w:tc>
        <w:tc>
          <w:tcPr>
            <w:tcW w:w="298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321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gridAfter w:val="1"/>
          <w:wAfter w:w="14" w:type="dxa"/>
          <w:trHeight w:val="355" w:hRule="atLeast"/>
        </w:trPr>
        <w:tc>
          <w:tcPr>
            <w:tcW w:w="1082" w:type="dxa"/>
            <w:vMerge w:val="restart"/>
            <w:tcBorders>
              <w:top w:val="single" w:color="000000" w:sz="4" w:space="0"/>
              <w:left w:val="single" w:color="000000" w:sz="12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  <w:t>3.00</w:t>
            </w:r>
          </w:p>
        </w:tc>
        <w:tc>
          <w:tcPr>
            <w:tcW w:w="22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  <w:t>400＜L≤500</w:t>
            </w:r>
          </w:p>
        </w:tc>
        <w:tc>
          <w:tcPr>
            <w:tcW w:w="2987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  <w:t>70</w:t>
            </w:r>
          </w:p>
        </w:tc>
        <w:tc>
          <w:tcPr>
            <w:tcW w:w="3219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  <w:t>100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gridAfter w:val="1"/>
          <w:wAfter w:w="14" w:type="dxa"/>
          <w:trHeight w:val="355" w:hRule="atLeast"/>
        </w:trPr>
        <w:tc>
          <w:tcPr>
            <w:tcW w:w="1082" w:type="dxa"/>
            <w:vMerge w:val="continue"/>
            <w:tcBorders>
              <w:top w:val="single" w:color="000000" w:sz="4" w:space="0"/>
              <w:left w:val="single" w:color="000000" w:sz="12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2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  <w:t>500＜L≤1000</w:t>
            </w:r>
          </w:p>
        </w:tc>
        <w:tc>
          <w:tcPr>
            <w:tcW w:w="298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321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gridAfter w:val="1"/>
          <w:wAfter w:w="14" w:type="dxa"/>
          <w:trHeight w:val="355" w:hRule="atLeast"/>
        </w:trPr>
        <w:tc>
          <w:tcPr>
            <w:tcW w:w="1082" w:type="dxa"/>
            <w:vMerge w:val="continue"/>
            <w:tcBorders>
              <w:top w:val="single" w:color="000000" w:sz="4" w:space="0"/>
              <w:left w:val="single" w:color="000000" w:sz="12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2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  <w:t>1000＜L≤3000</w:t>
            </w:r>
          </w:p>
        </w:tc>
        <w:tc>
          <w:tcPr>
            <w:tcW w:w="2987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3219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gridAfter w:val="1"/>
          <w:wAfter w:w="14" w:type="dxa"/>
          <w:trHeight w:val="355" w:hRule="atLeast"/>
        </w:trPr>
        <w:tc>
          <w:tcPr>
            <w:tcW w:w="1082" w:type="dxa"/>
            <w:vMerge w:val="continue"/>
            <w:tcBorders>
              <w:top w:val="single" w:color="000000" w:sz="4" w:space="0"/>
              <w:left w:val="single" w:color="000000" w:sz="12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2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  <w:t>3000＜L≤6100</w:t>
            </w:r>
          </w:p>
        </w:tc>
        <w:tc>
          <w:tcPr>
            <w:tcW w:w="298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321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55" w:hRule="atLeast"/>
        </w:trPr>
        <w:tc>
          <w:tcPr>
            <w:tcW w:w="1082" w:type="dxa"/>
            <w:tcBorders>
              <w:top w:val="single" w:color="000000" w:sz="4" w:space="0"/>
              <w:left w:val="single" w:color="000000" w:sz="12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  <w:t>3.50-4.00</w:t>
            </w:r>
          </w:p>
        </w:tc>
        <w:tc>
          <w:tcPr>
            <w:tcW w:w="22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  <w:t>500＜L≤1000</w:t>
            </w:r>
          </w:p>
        </w:tc>
        <w:tc>
          <w:tcPr>
            <w:tcW w:w="29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  <w:t>180</w:t>
            </w:r>
          </w:p>
        </w:tc>
        <w:tc>
          <w:tcPr>
            <w:tcW w:w="323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  <w:t>220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55" w:hRule="atLeast"/>
        </w:trPr>
        <w:tc>
          <w:tcPr>
            <w:tcW w:w="1082" w:type="dxa"/>
            <w:vMerge w:val="restart"/>
            <w:tcBorders>
              <w:top w:val="single" w:color="000000" w:sz="4" w:space="0"/>
              <w:left w:val="single" w:color="000000" w:sz="12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2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  <w:t>1000＜L≤3000</w:t>
            </w:r>
          </w:p>
        </w:tc>
        <w:tc>
          <w:tcPr>
            <w:tcW w:w="2987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3233" w:type="dxa"/>
            <w:gridSpan w:val="2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55" w:hRule="atLeast"/>
        </w:trPr>
        <w:tc>
          <w:tcPr>
            <w:tcW w:w="1082" w:type="dxa"/>
            <w:vMerge w:val="continue"/>
            <w:tcBorders>
              <w:top w:val="single" w:color="000000" w:sz="4" w:space="0"/>
              <w:left w:val="single" w:color="000000" w:sz="12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2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  <w:t>3000＜L≤6100</w:t>
            </w:r>
          </w:p>
        </w:tc>
        <w:tc>
          <w:tcPr>
            <w:tcW w:w="298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3233" w:type="dxa"/>
            <w:gridSpan w:val="2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70" w:hRule="atLeast"/>
        </w:trPr>
        <w:tc>
          <w:tcPr>
            <w:tcW w:w="1082" w:type="dxa"/>
            <w:vMerge w:val="restart"/>
            <w:tcBorders>
              <w:top w:val="single" w:color="000000" w:sz="4" w:space="0"/>
              <w:left w:val="single" w:color="000000" w:sz="12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  <w:t>补 充 价 格</w:t>
            </w:r>
          </w:p>
        </w:tc>
        <w:tc>
          <w:tcPr>
            <w:tcW w:w="22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  <w:t xml:space="preserve">起步收费       </w:t>
            </w:r>
          </w:p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  <w:t>（加工吨位）</w:t>
            </w:r>
          </w:p>
        </w:tc>
        <w:tc>
          <w:tcPr>
            <w:tcW w:w="6220" w:type="dxa"/>
            <w:gridSpan w:val="3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  <w:t>不满3吨按3吨计费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77" w:hRule="atLeast"/>
        </w:trPr>
        <w:tc>
          <w:tcPr>
            <w:tcW w:w="1082" w:type="dxa"/>
            <w:vMerge w:val="continue"/>
            <w:tcBorders>
              <w:top w:val="single" w:color="000000" w:sz="4" w:space="0"/>
              <w:left w:val="single" w:color="000000" w:sz="12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2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  <w:t>收卷费</w:t>
            </w:r>
          </w:p>
        </w:tc>
        <w:tc>
          <w:tcPr>
            <w:tcW w:w="6220" w:type="dxa"/>
            <w:gridSpan w:val="3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  <w:t>100元/次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70" w:hRule="atLeast"/>
        </w:trPr>
        <w:tc>
          <w:tcPr>
            <w:tcW w:w="1082" w:type="dxa"/>
            <w:vMerge w:val="continue"/>
            <w:tcBorders>
              <w:top w:val="single" w:color="000000" w:sz="4" w:space="0"/>
              <w:left w:val="single" w:color="000000" w:sz="12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2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  <w:t xml:space="preserve">自带膜机贴费     </w:t>
            </w:r>
          </w:p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  <w:t>（客户膜）</w:t>
            </w:r>
          </w:p>
        </w:tc>
        <w:tc>
          <w:tcPr>
            <w:tcW w:w="6220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  <w:t>0.5元/平方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70" w:hRule="atLeast"/>
        </w:trPr>
        <w:tc>
          <w:tcPr>
            <w:tcW w:w="1082" w:type="dxa"/>
            <w:vMerge w:val="continue"/>
            <w:tcBorders>
              <w:top w:val="single" w:color="000000" w:sz="4" w:space="0"/>
              <w:left w:val="single" w:color="000000" w:sz="12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2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  <w:t>垫纸收费      （0.25-0.50mm)</w:t>
            </w:r>
          </w:p>
        </w:tc>
        <w:tc>
          <w:tcPr>
            <w:tcW w:w="6220" w:type="dxa"/>
            <w:gridSpan w:val="3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  <w:t>100元/吨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70" w:hRule="atLeast"/>
        </w:trPr>
        <w:tc>
          <w:tcPr>
            <w:tcW w:w="1082" w:type="dxa"/>
            <w:vMerge w:val="continue"/>
            <w:tcBorders>
              <w:top w:val="single" w:color="000000" w:sz="4" w:space="0"/>
              <w:left w:val="single" w:color="000000" w:sz="12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2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  <w:t xml:space="preserve">超短收费        </w:t>
            </w:r>
          </w:p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  <w:t>（冷轧0.25-4.00mm）</w:t>
            </w:r>
          </w:p>
        </w:tc>
        <w:tc>
          <w:tcPr>
            <w:tcW w:w="6220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  <w:t>厚0.25-3.00mm 长400-600mm:1元/张</w:t>
            </w:r>
          </w:p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  <w:t>厚4.00mm 长450-1500mm:2元/张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70" w:hRule="atLeast"/>
        </w:trPr>
        <w:tc>
          <w:tcPr>
            <w:tcW w:w="1082" w:type="dxa"/>
            <w:vMerge w:val="continue"/>
            <w:tcBorders>
              <w:top w:val="single" w:color="000000" w:sz="4" w:space="0"/>
              <w:left w:val="single" w:color="000000" w:sz="12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2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  <w:t xml:space="preserve">超短收费        </w:t>
            </w:r>
          </w:p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  <w:t>（热轧3.00-4.00mm）</w:t>
            </w:r>
          </w:p>
        </w:tc>
        <w:tc>
          <w:tcPr>
            <w:tcW w:w="6220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  <w:t>长度450-1200mm:3元/张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70" w:hRule="atLeast"/>
        </w:trPr>
        <w:tc>
          <w:tcPr>
            <w:tcW w:w="1082" w:type="dxa"/>
            <w:vMerge w:val="continue"/>
            <w:tcBorders>
              <w:top w:val="single" w:color="000000" w:sz="4" w:space="0"/>
              <w:left w:val="single" w:color="000000" w:sz="12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2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  <w:t>超长收费</w:t>
            </w:r>
          </w:p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  <w:t>（冷热轧0.25-4.00mm)</w:t>
            </w:r>
          </w:p>
        </w:tc>
        <w:tc>
          <w:tcPr>
            <w:tcW w:w="6220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  <w:t>长度5000-6100mm:2元/张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8" w:hRule="atLeast"/>
        </w:trPr>
        <w:tc>
          <w:tcPr>
            <w:tcW w:w="1082" w:type="dxa"/>
            <w:vMerge w:val="continue"/>
            <w:tcBorders>
              <w:top w:val="single" w:color="000000" w:sz="4" w:space="0"/>
              <w:left w:val="single" w:color="000000" w:sz="12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2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  <w:t>喷码费 （产线直喷）</w:t>
            </w:r>
          </w:p>
        </w:tc>
        <w:tc>
          <w:tcPr>
            <w:tcW w:w="6220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12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  <w:t>20元/吨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8" w:hRule="atLeast"/>
        </w:trPr>
        <w:tc>
          <w:tcPr>
            <w:tcW w:w="1082" w:type="dxa"/>
            <w:vMerge w:val="continue"/>
            <w:tcBorders>
              <w:top w:val="single" w:color="000000" w:sz="4" w:space="0"/>
              <w:left w:val="single" w:color="000000" w:sz="12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2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  <w:t>喷码费 （人工手喷）</w:t>
            </w:r>
          </w:p>
        </w:tc>
        <w:tc>
          <w:tcPr>
            <w:tcW w:w="6220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  <w:t>10元/张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55" w:hRule="atLeast"/>
        </w:trPr>
        <w:tc>
          <w:tcPr>
            <w:tcW w:w="1082" w:type="dxa"/>
            <w:vMerge w:val="restart"/>
            <w:tcBorders>
              <w:top w:val="single" w:color="000000" w:sz="4" w:space="0"/>
              <w:left w:val="single" w:color="000000" w:sz="12" w:space="0"/>
              <w:bottom w:val="single" w:color="000000" w:sz="12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b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b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  <w:t>备注</w:t>
            </w:r>
          </w:p>
        </w:tc>
        <w:tc>
          <w:tcPr>
            <w:tcW w:w="8498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12" w:space="0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  <w:t>1.以上价格不含包装，如需包装参照辅材价格表收费。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84" w:hRule="atLeast"/>
        </w:trPr>
        <w:tc>
          <w:tcPr>
            <w:tcW w:w="1082" w:type="dxa"/>
            <w:vMerge w:val="continue"/>
            <w:tcBorders>
              <w:top w:val="single" w:color="000000" w:sz="4" w:space="0"/>
              <w:left w:val="single" w:color="000000" w:sz="12" w:space="0"/>
              <w:bottom w:val="single" w:color="000000" w:sz="12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hint="eastAsia" w:ascii="宋体" w:hAnsi="宋体" w:cs="宋体"/>
                <w:b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8498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12" w:space="0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  <w:t>2.基料宽度780mm以下，成品单包堆放高度不超过40厘米。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90" w:hRule="atLeast"/>
        </w:trPr>
        <w:tc>
          <w:tcPr>
            <w:tcW w:w="1082" w:type="dxa"/>
            <w:vMerge w:val="continue"/>
            <w:tcBorders>
              <w:top w:val="single" w:color="000000" w:sz="4" w:space="0"/>
              <w:left w:val="single" w:color="000000" w:sz="12" w:space="0"/>
              <w:bottom w:val="single" w:color="000000" w:sz="12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hint="eastAsia" w:ascii="宋体" w:hAnsi="宋体" w:cs="宋体"/>
                <w:b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8498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12" w:space="0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  <w:t>3.本价格表仅适用于不锈钢200系、300系、400系冷轧退火材，317L加价50元/吨，2205加价100元/吨，904L加价300元/吨，301等高强度钢需另议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36" w:hRule="atLeast"/>
        </w:trPr>
        <w:tc>
          <w:tcPr>
            <w:tcW w:w="1082" w:type="dxa"/>
            <w:vMerge w:val="continue"/>
            <w:tcBorders>
              <w:top w:val="single" w:color="000000" w:sz="4" w:space="0"/>
              <w:left w:val="single" w:color="000000" w:sz="12" w:space="0"/>
              <w:bottom w:val="single" w:color="000000" w:sz="12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hint="eastAsia" w:ascii="宋体" w:hAnsi="宋体" w:cs="宋体"/>
                <w:b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8498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12" w:space="0"/>
              <w:right w:val="single" w:color="000000" w:sz="12" w:space="0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  <w:t>4.本价格表未涉及到的其它未尽事宜另行协商，高要求加工需要另外约定价格。</w:t>
            </w:r>
          </w:p>
        </w:tc>
      </w:tr>
    </w:tbl>
    <w:p>
      <w:pPr>
        <w:rPr>
          <w:color w:val="000000" w:themeColor="text1"/>
          <w14:textFill>
            <w14:solidFill>
              <w14:schemeClr w14:val="tx1"/>
            </w14:solidFill>
          </w14:textFill>
        </w:rPr>
      </w:pPr>
    </w:p>
    <w:tbl>
      <w:tblPr>
        <w:tblStyle w:val="6"/>
        <w:tblW w:w="9640" w:type="dxa"/>
        <w:tblInd w:w="0" w:type="dxa"/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842"/>
        <w:gridCol w:w="392"/>
        <w:gridCol w:w="372"/>
        <w:gridCol w:w="528"/>
        <w:gridCol w:w="523"/>
        <w:gridCol w:w="550"/>
        <w:gridCol w:w="493"/>
        <w:gridCol w:w="470"/>
        <w:gridCol w:w="769"/>
        <w:gridCol w:w="512"/>
        <w:gridCol w:w="560"/>
        <w:gridCol w:w="512"/>
        <w:gridCol w:w="552"/>
        <w:gridCol w:w="663"/>
        <w:gridCol w:w="573"/>
        <w:gridCol w:w="559"/>
        <w:gridCol w:w="770"/>
      </w:tblGrid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44" w:hRule="atLeast"/>
        </w:trPr>
        <w:tc>
          <w:tcPr>
            <w:tcW w:w="9640" w:type="dxa"/>
            <w:gridSpan w:val="17"/>
            <w:tcBorders>
              <w:bottom w:val="single" w:color="000000" w:sz="12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b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剪切加工（冷轧分条）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54" w:hRule="atLeast"/>
        </w:trPr>
        <w:tc>
          <w:tcPr>
            <w:tcW w:w="842" w:type="dxa"/>
            <w:vMerge w:val="restart"/>
            <w:tcBorders>
              <w:top w:val="single" w:color="000000" w:sz="12" w:space="0"/>
              <w:left w:val="single" w:color="000000" w:sz="12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sz w:val="16"/>
                <w:szCs w:val="16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kern w:val="0"/>
                <w:sz w:val="16"/>
                <w:szCs w:val="16"/>
                <w14:textFill>
                  <w14:solidFill>
                    <w14:schemeClr w14:val="tx1"/>
                  </w14:solidFill>
                </w14:textFill>
              </w:rPr>
              <w:t>基料厚度（mm）</w:t>
            </w:r>
          </w:p>
        </w:tc>
        <w:tc>
          <w:tcPr>
            <w:tcW w:w="6233" w:type="dxa"/>
            <w:gridSpan w:val="12"/>
            <w:tcBorders>
              <w:top w:val="single" w:color="000000" w:sz="12" w:space="0"/>
              <w:left w:val="single" w:color="000000" w:sz="12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sz w:val="16"/>
                <w:szCs w:val="16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kern w:val="0"/>
                <w:sz w:val="16"/>
                <w:szCs w:val="16"/>
                <w14:textFill>
                  <w14:solidFill>
                    <w14:schemeClr w14:val="tx1"/>
                  </w14:solidFill>
                </w14:textFill>
              </w:rPr>
              <w:t>650＜基料宽度≤1550（mm）  元/吨</w:t>
            </w:r>
          </w:p>
        </w:tc>
        <w:tc>
          <w:tcPr>
            <w:tcW w:w="2565" w:type="dxa"/>
            <w:gridSpan w:val="4"/>
            <w:tcBorders>
              <w:top w:val="single" w:color="000000" w:sz="12" w:space="0"/>
              <w:left w:val="single" w:color="000000" w:sz="4" w:space="0"/>
              <w:bottom w:val="single" w:color="000000" w:sz="4" w:space="0"/>
              <w:right w:val="single" w:color="000000" w:sz="12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sz w:val="16"/>
                <w:szCs w:val="16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kern w:val="0"/>
                <w:sz w:val="16"/>
                <w:szCs w:val="16"/>
                <w14:textFill>
                  <w14:solidFill>
                    <w14:schemeClr w14:val="tx1"/>
                  </w14:solidFill>
                </w14:textFill>
              </w:rPr>
              <w:t>1600＜基料宽度≤2100（mm）   元/吨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54" w:hRule="atLeast"/>
        </w:trPr>
        <w:tc>
          <w:tcPr>
            <w:tcW w:w="842" w:type="dxa"/>
            <w:vMerge w:val="continue"/>
            <w:tcBorders>
              <w:top w:val="single" w:color="000000" w:sz="12" w:space="0"/>
              <w:left w:val="single" w:color="000000" w:sz="12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 w:themeColor="text1"/>
                <w:sz w:val="16"/>
                <w:szCs w:val="16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392" w:type="dxa"/>
            <w:vMerge w:val="restart"/>
            <w:tcBorders>
              <w:top w:val="single" w:color="000000" w:sz="4" w:space="0"/>
              <w:left w:val="single" w:color="000000" w:sz="12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sz w:val="16"/>
                <w:szCs w:val="16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kern w:val="0"/>
                <w:sz w:val="16"/>
                <w:szCs w:val="16"/>
                <w14:textFill>
                  <w14:solidFill>
                    <w14:schemeClr w14:val="tx1"/>
                  </w14:solidFill>
                </w14:textFill>
              </w:rPr>
              <w:t>分卷</w:t>
            </w:r>
          </w:p>
        </w:tc>
        <w:tc>
          <w:tcPr>
            <w:tcW w:w="372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sz w:val="16"/>
                <w:szCs w:val="16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kern w:val="0"/>
                <w:sz w:val="16"/>
                <w:szCs w:val="16"/>
                <w14:textFill>
                  <w14:solidFill>
                    <w14:schemeClr w14:val="tx1"/>
                  </w14:solidFill>
                </w14:textFill>
              </w:rPr>
              <w:t>修边</w:t>
            </w:r>
          </w:p>
        </w:tc>
        <w:tc>
          <w:tcPr>
            <w:tcW w:w="5469" w:type="dxa"/>
            <w:gridSpan w:val="10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sz w:val="16"/>
                <w:szCs w:val="16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kern w:val="0"/>
                <w:sz w:val="16"/>
                <w:szCs w:val="16"/>
                <w14:textFill>
                  <w14:solidFill>
                    <w14:schemeClr w14:val="tx1"/>
                  </w14:solidFill>
                </w14:textFill>
              </w:rPr>
              <w:t>分条</w:t>
            </w:r>
          </w:p>
        </w:tc>
        <w:tc>
          <w:tcPr>
            <w:tcW w:w="663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sz w:val="16"/>
                <w:szCs w:val="16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kern w:val="0"/>
                <w:sz w:val="16"/>
                <w:szCs w:val="16"/>
                <w14:textFill>
                  <w14:solidFill>
                    <w14:schemeClr w14:val="tx1"/>
                  </w14:solidFill>
                </w14:textFill>
              </w:rPr>
              <w:t>分卷</w:t>
            </w:r>
          </w:p>
        </w:tc>
        <w:tc>
          <w:tcPr>
            <w:tcW w:w="573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sz w:val="16"/>
                <w:szCs w:val="16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kern w:val="0"/>
                <w:sz w:val="16"/>
                <w:szCs w:val="16"/>
                <w14:textFill>
                  <w14:solidFill>
                    <w14:schemeClr w14:val="tx1"/>
                  </w14:solidFill>
                </w14:textFill>
              </w:rPr>
              <w:t>修边</w:t>
            </w:r>
          </w:p>
        </w:tc>
        <w:tc>
          <w:tcPr>
            <w:tcW w:w="1329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12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sz w:val="16"/>
                <w:szCs w:val="16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kern w:val="0"/>
                <w:sz w:val="16"/>
                <w:szCs w:val="16"/>
                <w14:textFill>
                  <w14:solidFill>
                    <w14:schemeClr w14:val="tx1"/>
                  </w14:solidFill>
                </w14:textFill>
              </w:rPr>
              <w:t>分条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54" w:hRule="atLeast"/>
        </w:trPr>
        <w:tc>
          <w:tcPr>
            <w:tcW w:w="842" w:type="dxa"/>
            <w:vMerge w:val="continue"/>
            <w:tcBorders>
              <w:top w:val="single" w:color="000000" w:sz="12" w:space="0"/>
              <w:left w:val="single" w:color="000000" w:sz="12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 w:themeColor="text1"/>
                <w:sz w:val="16"/>
                <w:szCs w:val="16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392" w:type="dxa"/>
            <w:vMerge w:val="continue"/>
            <w:tcBorders>
              <w:top w:val="single" w:color="000000" w:sz="4" w:space="0"/>
              <w:left w:val="single" w:color="000000" w:sz="12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 w:themeColor="text1"/>
                <w:sz w:val="16"/>
                <w:szCs w:val="16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37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 w:themeColor="text1"/>
                <w:sz w:val="16"/>
                <w:szCs w:val="16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528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sz w:val="16"/>
                <w:szCs w:val="16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kern w:val="0"/>
                <w:sz w:val="16"/>
                <w:szCs w:val="16"/>
                <w14:textFill>
                  <w14:solidFill>
                    <w14:schemeClr w14:val="tx1"/>
                  </w14:solidFill>
                </w14:textFill>
              </w:rPr>
              <w:t>最窄宽度（mm）</w:t>
            </w:r>
          </w:p>
        </w:tc>
        <w:tc>
          <w:tcPr>
            <w:tcW w:w="523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sz w:val="16"/>
                <w:szCs w:val="16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kern w:val="0"/>
                <w:sz w:val="16"/>
                <w:szCs w:val="16"/>
                <w14:textFill>
                  <w14:solidFill>
                    <w14:schemeClr w14:val="tx1"/>
                  </w14:solidFill>
                </w14:textFill>
              </w:rPr>
              <w:t>排刀极限（条数）</w:t>
            </w:r>
          </w:p>
        </w:tc>
        <w:tc>
          <w:tcPr>
            <w:tcW w:w="2282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sz w:val="16"/>
                <w:szCs w:val="16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kern w:val="0"/>
                <w:sz w:val="16"/>
                <w:szCs w:val="16"/>
                <w14:textFill>
                  <w14:solidFill>
                    <w14:schemeClr w14:val="tx1"/>
                  </w14:solidFill>
                </w14:textFill>
              </w:rPr>
              <w:t>一次排刀</w:t>
            </w:r>
          </w:p>
        </w:tc>
        <w:tc>
          <w:tcPr>
            <w:tcW w:w="107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sz w:val="16"/>
                <w:szCs w:val="16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kern w:val="0"/>
                <w:sz w:val="16"/>
                <w:szCs w:val="16"/>
                <w14:textFill>
                  <w14:solidFill>
                    <w14:schemeClr w14:val="tx1"/>
                  </w14:solidFill>
                </w14:textFill>
              </w:rPr>
              <w:t>两次排刀</w:t>
            </w:r>
          </w:p>
        </w:tc>
        <w:tc>
          <w:tcPr>
            <w:tcW w:w="106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sz w:val="16"/>
                <w:szCs w:val="16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kern w:val="0"/>
                <w:sz w:val="16"/>
                <w:szCs w:val="16"/>
                <w14:textFill>
                  <w14:solidFill>
                    <w14:schemeClr w14:val="tx1"/>
                  </w14:solidFill>
                </w14:textFill>
              </w:rPr>
              <w:t>三次排刀</w:t>
            </w:r>
          </w:p>
        </w:tc>
        <w:tc>
          <w:tcPr>
            <w:tcW w:w="66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 w:themeColor="text1"/>
                <w:sz w:val="16"/>
                <w:szCs w:val="16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57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 w:themeColor="text1"/>
                <w:sz w:val="16"/>
                <w:szCs w:val="16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559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sz w:val="16"/>
                <w:szCs w:val="16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kern w:val="0"/>
                <w:sz w:val="16"/>
                <w:szCs w:val="16"/>
                <w14:textFill>
                  <w14:solidFill>
                    <w14:schemeClr w14:val="tx1"/>
                  </w14:solidFill>
                </w14:textFill>
              </w:rPr>
              <w:t>2-10条</w:t>
            </w:r>
          </w:p>
        </w:tc>
        <w:tc>
          <w:tcPr>
            <w:tcW w:w="77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12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sz w:val="16"/>
                <w:szCs w:val="16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kern w:val="0"/>
                <w:sz w:val="16"/>
                <w:szCs w:val="16"/>
                <w14:textFill>
                  <w14:solidFill>
                    <w14:schemeClr w14:val="tx1"/>
                  </w14:solidFill>
                </w14:textFill>
              </w:rPr>
              <w:t>10条以上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78" w:hRule="atLeast"/>
        </w:trPr>
        <w:tc>
          <w:tcPr>
            <w:tcW w:w="842" w:type="dxa"/>
            <w:vMerge w:val="continue"/>
            <w:tcBorders>
              <w:top w:val="single" w:color="000000" w:sz="12" w:space="0"/>
              <w:left w:val="single" w:color="000000" w:sz="12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 w:themeColor="text1"/>
                <w:sz w:val="16"/>
                <w:szCs w:val="16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392" w:type="dxa"/>
            <w:vMerge w:val="continue"/>
            <w:tcBorders>
              <w:top w:val="single" w:color="000000" w:sz="4" w:space="0"/>
              <w:left w:val="single" w:color="000000" w:sz="12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 w:themeColor="text1"/>
                <w:sz w:val="16"/>
                <w:szCs w:val="16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37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 w:themeColor="text1"/>
                <w:sz w:val="16"/>
                <w:szCs w:val="16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52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 w:themeColor="text1"/>
                <w:sz w:val="16"/>
                <w:szCs w:val="16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52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 w:themeColor="text1"/>
                <w:sz w:val="16"/>
                <w:szCs w:val="16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5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sz w:val="16"/>
                <w:szCs w:val="16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kern w:val="0"/>
                <w:sz w:val="16"/>
                <w:szCs w:val="16"/>
                <w14:textFill>
                  <w14:solidFill>
                    <w14:schemeClr w14:val="tx1"/>
                  </w14:solidFill>
                </w14:textFill>
              </w:rPr>
              <w:t>一次排刀（条）</w:t>
            </w:r>
          </w:p>
        </w:tc>
        <w:tc>
          <w:tcPr>
            <w:tcW w:w="4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sz w:val="16"/>
                <w:szCs w:val="16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kern w:val="0"/>
                <w:sz w:val="16"/>
                <w:szCs w:val="16"/>
                <w14:textFill>
                  <w14:solidFill>
                    <w14:schemeClr w14:val="tx1"/>
                  </w14:solidFill>
                </w14:textFill>
              </w:rPr>
              <w:t>5条以内</w:t>
            </w:r>
          </w:p>
        </w:tc>
        <w:tc>
          <w:tcPr>
            <w:tcW w:w="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sz w:val="16"/>
                <w:szCs w:val="16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kern w:val="0"/>
                <w:sz w:val="16"/>
                <w:szCs w:val="16"/>
                <w14:textFill>
                  <w14:solidFill>
                    <w14:schemeClr w14:val="tx1"/>
                  </w14:solidFill>
                </w14:textFill>
              </w:rPr>
              <w:t>6-12条</w:t>
            </w:r>
          </w:p>
        </w:tc>
        <w:tc>
          <w:tcPr>
            <w:tcW w:w="7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sz w:val="16"/>
                <w:szCs w:val="16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kern w:val="0"/>
                <w:sz w:val="16"/>
                <w:szCs w:val="16"/>
                <w14:textFill>
                  <w14:solidFill>
                    <w14:schemeClr w14:val="tx1"/>
                  </w14:solidFill>
                </w14:textFill>
              </w:rPr>
              <w:t>12条以上</w:t>
            </w:r>
          </w:p>
        </w:tc>
        <w:tc>
          <w:tcPr>
            <w:tcW w:w="5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sz w:val="16"/>
                <w:szCs w:val="16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kern w:val="0"/>
                <w:sz w:val="16"/>
                <w:szCs w:val="16"/>
                <w14:textFill>
                  <w14:solidFill>
                    <w14:schemeClr w14:val="tx1"/>
                  </w14:solidFill>
                </w14:textFill>
              </w:rPr>
              <w:t>二次排刀（条）</w:t>
            </w:r>
          </w:p>
        </w:tc>
        <w:tc>
          <w:tcPr>
            <w:tcW w:w="5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sz w:val="16"/>
                <w:szCs w:val="16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kern w:val="0"/>
                <w:sz w:val="16"/>
                <w:szCs w:val="16"/>
                <w14:textFill>
                  <w14:solidFill>
                    <w14:schemeClr w14:val="tx1"/>
                  </w14:solidFill>
                </w14:textFill>
              </w:rPr>
              <w:t>价格</w:t>
            </w:r>
          </w:p>
        </w:tc>
        <w:tc>
          <w:tcPr>
            <w:tcW w:w="5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sz w:val="16"/>
                <w:szCs w:val="16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kern w:val="0"/>
                <w:sz w:val="16"/>
                <w:szCs w:val="16"/>
                <w14:textFill>
                  <w14:solidFill>
                    <w14:schemeClr w14:val="tx1"/>
                  </w14:solidFill>
                </w14:textFill>
              </w:rPr>
              <w:t>三次排刀（条）</w:t>
            </w:r>
          </w:p>
        </w:tc>
        <w:tc>
          <w:tcPr>
            <w:tcW w:w="5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sz w:val="16"/>
                <w:szCs w:val="16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kern w:val="0"/>
                <w:sz w:val="16"/>
                <w:szCs w:val="16"/>
                <w14:textFill>
                  <w14:solidFill>
                    <w14:schemeClr w14:val="tx1"/>
                  </w14:solidFill>
                </w14:textFill>
              </w:rPr>
              <w:t>价格</w:t>
            </w:r>
          </w:p>
        </w:tc>
        <w:tc>
          <w:tcPr>
            <w:tcW w:w="66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 w:themeColor="text1"/>
                <w:sz w:val="16"/>
                <w:szCs w:val="16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57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 w:themeColor="text1"/>
                <w:sz w:val="16"/>
                <w:szCs w:val="16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55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 w:themeColor="text1"/>
                <w:sz w:val="16"/>
                <w:szCs w:val="16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77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12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 w:themeColor="text1"/>
                <w:sz w:val="16"/>
                <w:szCs w:val="16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35" w:hRule="atLeast"/>
        </w:trPr>
        <w:tc>
          <w:tcPr>
            <w:tcW w:w="842" w:type="dxa"/>
            <w:tcBorders>
              <w:top w:val="single" w:color="000000" w:sz="4" w:space="0"/>
              <w:left w:val="single" w:color="000000" w:sz="12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  <w:t xml:space="preserve">0.30 </w:t>
            </w:r>
          </w:p>
        </w:tc>
        <w:tc>
          <w:tcPr>
            <w:tcW w:w="392" w:type="dxa"/>
            <w:tcBorders>
              <w:top w:val="single" w:color="000000" w:sz="4" w:space="0"/>
              <w:left w:val="single" w:color="000000" w:sz="12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  <w:t xml:space="preserve">160 </w:t>
            </w:r>
          </w:p>
        </w:tc>
        <w:tc>
          <w:tcPr>
            <w:tcW w:w="3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  <w:t xml:space="preserve">160 </w:t>
            </w:r>
          </w:p>
        </w:tc>
        <w:tc>
          <w:tcPr>
            <w:tcW w:w="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  <w:t xml:space="preserve">50 </w:t>
            </w:r>
          </w:p>
        </w:tc>
        <w:tc>
          <w:tcPr>
            <w:tcW w:w="5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  <w:t xml:space="preserve">30 </w:t>
            </w:r>
          </w:p>
        </w:tc>
        <w:tc>
          <w:tcPr>
            <w:tcW w:w="5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  <w:t>16</w:t>
            </w:r>
          </w:p>
        </w:tc>
        <w:tc>
          <w:tcPr>
            <w:tcW w:w="4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  <w:t xml:space="preserve">180 </w:t>
            </w:r>
          </w:p>
        </w:tc>
        <w:tc>
          <w:tcPr>
            <w:tcW w:w="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  <w:t xml:space="preserve">180 </w:t>
            </w:r>
          </w:p>
        </w:tc>
        <w:tc>
          <w:tcPr>
            <w:tcW w:w="7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  <w:t>180+10元/条</w:t>
            </w:r>
          </w:p>
        </w:tc>
        <w:tc>
          <w:tcPr>
            <w:tcW w:w="5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  <w:t>24</w:t>
            </w:r>
          </w:p>
        </w:tc>
        <w:tc>
          <w:tcPr>
            <w:tcW w:w="5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  <w:t>13元/条</w:t>
            </w:r>
          </w:p>
        </w:tc>
        <w:tc>
          <w:tcPr>
            <w:tcW w:w="5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  <w:t xml:space="preserve">30 </w:t>
            </w:r>
          </w:p>
        </w:tc>
        <w:tc>
          <w:tcPr>
            <w:tcW w:w="5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  <w:t>14元/条</w:t>
            </w:r>
          </w:p>
        </w:tc>
        <w:tc>
          <w:tcPr>
            <w:tcW w:w="6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  <w:t>200</w:t>
            </w:r>
          </w:p>
        </w:tc>
        <w:tc>
          <w:tcPr>
            <w:tcW w:w="5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  <w:t>200</w:t>
            </w:r>
          </w:p>
        </w:tc>
        <w:tc>
          <w:tcPr>
            <w:tcW w:w="5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sz w:val="16"/>
                <w:szCs w:val="16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kern w:val="0"/>
                <w:sz w:val="16"/>
                <w:szCs w:val="16"/>
                <w14:textFill>
                  <w14:solidFill>
                    <w14:schemeClr w14:val="tx1"/>
                  </w14:solidFill>
                </w14:textFill>
              </w:rPr>
              <w:t>260</w:t>
            </w:r>
          </w:p>
        </w:tc>
        <w:tc>
          <w:tcPr>
            <w:tcW w:w="7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12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sz w:val="16"/>
                <w:szCs w:val="16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kern w:val="0"/>
                <w:sz w:val="16"/>
                <w:szCs w:val="16"/>
                <w14:textFill>
                  <w14:solidFill>
                    <w14:schemeClr w14:val="tx1"/>
                  </w14:solidFill>
                </w14:textFill>
              </w:rPr>
              <w:t>400+15元条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35" w:hRule="atLeast"/>
        </w:trPr>
        <w:tc>
          <w:tcPr>
            <w:tcW w:w="842" w:type="dxa"/>
            <w:tcBorders>
              <w:top w:val="single" w:color="000000" w:sz="4" w:space="0"/>
              <w:left w:val="single" w:color="000000" w:sz="12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  <w:t xml:space="preserve">0.40 </w:t>
            </w:r>
          </w:p>
        </w:tc>
        <w:tc>
          <w:tcPr>
            <w:tcW w:w="392" w:type="dxa"/>
            <w:tcBorders>
              <w:top w:val="single" w:color="000000" w:sz="4" w:space="0"/>
              <w:left w:val="single" w:color="000000" w:sz="12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  <w:t xml:space="preserve">150 </w:t>
            </w:r>
          </w:p>
        </w:tc>
        <w:tc>
          <w:tcPr>
            <w:tcW w:w="3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  <w:t xml:space="preserve">150 </w:t>
            </w:r>
          </w:p>
        </w:tc>
        <w:tc>
          <w:tcPr>
            <w:tcW w:w="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  <w:t xml:space="preserve">40 </w:t>
            </w:r>
          </w:p>
        </w:tc>
        <w:tc>
          <w:tcPr>
            <w:tcW w:w="5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  <w:t xml:space="preserve">36 </w:t>
            </w:r>
          </w:p>
        </w:tc>
        <w:tc>
          <w:tcPr>
            <w:tcW w:w="5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  <w:t>16</w:t>
            </w:r>
          </w:p>
        </w:tc>
        <w:tc>
          <w:tcPr>
            <w:tcW w:w="4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  <w:t xml:space="preserve">160 </w:t>
            </w:r>
          </w:p>
        </w:tc>
        <w:tc>
          <w:tcPr>
            <w:tcW w:w="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  <w:t xml:space="preserve">160 </w:t>
            </w:r>
          </w:p>
        </w:tc>
        <w:tc>
          <w:tcPr>
            <w:tcW w:w="7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  <w:t>160+10元/条</w:t>
            </w:r>
          </w:p>
        </w:tc>
        <w:tc>
          <w:tcPr>
            <w:tcW w:w="5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  <w:t>28</w:t>
            </w:r>
          </w:p>
        </w:tc>
        <w:tc>
          <w:tcPr>
            <w:tcW w:w="5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  <w:t>13元/条</w:t>
            </w:r>
          </w:p>
        </w:tc>
        <w:tc>
          <w:tcPr>
            <w:tcW w:w="5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  <w:t xml:space="preserve">36 </w:t>
            </w:r>
          </w:p>
        </w:tc>
        <w:tc>
          <w:tcPr>
            <w:tcW w:w="5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  <w:t>14元/条</w:t>
            </w:r>
          </w:p>
        </w:tc>
        <w:tc>
          <w:tcPr>
            <w:tcW w:w="6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  <w:t>200</w:t>
            </w:r>
          </w:p>
        </w:tc>
        <w:tc>
          <w:tcPr>
            <w:tcW w:w="5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  <w:t>200</w:t>
            </w:r>
          </w:p>
        </w:tc>
        <w:tc>
          <w:tcPr>
            <w:tcW w:w="5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sz w:val="16"/>
                <w:szCs w:val="16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kern w:val="0"/>
                <w:sz w:val="16"/>
                <w:szCs w:val="16"/>
                <w14:textFill>
                  <w14:solidFill>
                    <w14:schemeClr w14:val="tx1"/>
                  </w14:solidFill>
                </w14:textFill>
              </w:rPr>
              <w:t>260</w:t>
            </w:r>
          </w:p>
        </w:tc>
        <w:tc>
          <w:tcPr>
            <w:tcW w:w="7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12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sz w:val="16"/>
                <w:szCs w:val="16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kern w:val="0"/>
                <w:sz w:val="16"/>
                <w:szCs w:val="16"/>
                <w14:textFill>
                  <w14:solidFill>
                    <w14:schemeClr w14:val="tx1"/>
                  </w14:solidFill>
                </w14:textFill>
              </w:rPr>
              <w:t>300+15元条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35" w:hRule="atLeast"/>
        </w:trPr>
        <w:tc>
          <w:tcPr>
            <w:tcW w:w="842" w:type="dxa"/>
            <w:tcBorders>
              <w:top w:val="single" w:color="000000" w:sz="4" w:space="0"/>
              <w:left w:val="single" w:color="000000" w:sz="12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  <w:t xml:space="preserve">0.50 </w:t>
            </w:r>
          </w:p>
        </w:tc>
        <w:tc>
          <w:tcPr>
            <w:tcW w:w="392" w:type="dxa"/>
            <w:tcBorders>
              <w:top w:val="single" w:color="000000" w:sz="4" w:space="0"/>
              <w:left w:val="single" w:color="000000" w:sz="12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  <w:t xml:space="preserve">100 </w:t>
            </w:r>
          </w:p>
        </w:tc>
        <w:tc>
          <w:tcPr>
            <w:tcW w:w="3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  <w:t xml:space="preserve">100 </w:t>
            </w:r>
          </w:p>
        </w:tc>
        <w:tc>
          <w:tcPr>
            <w:tcW w:w="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  <w:t xml:space="preserve">30 </w:t>
            </w:r>
          </w:p>
        </w:tc>
        <w:tc>
          <w:tcPr>
            <w:tcW w:w="5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  <w:t xml:space="preserve">42 </w:t>
            </w:r>
          </w:p>
        </w:tc>
        <w:tc>
          <w:tcPr>
            <w:tcW w:w="5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  <w:t>20</w:t>
            </w:r>
          </w:p>
        </w:tc>
        <w:tc>
          <w:tcPr>
            <w:tcW w:w="4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  <w:t xml:space="preserve">120 </w:t>
            </w:r>
          </w:p>
        </w:tc>
        <w:tc>
          <w:tcPr>
            <w:tcW w:w="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  <w:t xml:space="preserve">140 </w:t>
            </w:r>
          </w:p>
        </w:tc>
        <w:tc>
          <w:tcPr>
            <w:tcW w:w="7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  <w:t>140+10元/条</w:t>
            </w:r>
          </w:p>
        </w:tc>
        <w:tc>
          <w:tcPr>
            <w:tcW w:w="5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  <w:t>32</w:t>
            </w:r>
          </w:p>
        </w:tc>
        <w:tc>
          <w:tcPr>
            <w:tcW w:w="5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  <w:t>11元/条</w:t>
            </w:r>
          </w:p>
        </w:tc>
        <w:tc>
          <w:tcPr>
            <w:tcW w:w="5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  <w:t xml:space="preserve">42 </w:t>
            </w:r>
          </w:p>
        </w:tc>
        <w:tc>
          <w:tcPr>
            <w:tcW w:w="5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  <w:t>12元/条</w:t>
            </w:r>
          </w:p>
        </w:tc>
        <w:tc>
          <w:tcPr>
            <w:tcW w:w="6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  <w:t>200</w:t>
            </w:r>
          </w:p>
        </w:tc>
        <w:tc>
          <w:tcPr>
            <w:tcW w:w="5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  <w:t>200</w:t>
            </w:r>
          </w:p>
        </w:tc>
        <w:tc>
          <w:tcPr>
            <w:tcW w:w="5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sz w:val="16"/>
                <w:szCs w:val="16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kern w:val="0"/>
                <w:sz w:val="16"/>
                <w:szCs w:val="16"/>
                <w14:textFill>
                  <w14:solidFill>
                    <w14:schemeClr w14:val="tx1"/>
                  </w14:solidFill>
                </w14:textFill>
              </w:rPr>
              <w:t>260</w:t>
            </w:r>
          </w:p>
        </w:tc>
        <w:tc>
          <w:tcPr>
            <w:tcW w:w="7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12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sz w:val="16"/>
                <w:szCs w:val="16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kern w:val="0"/>
                <w:sz w:val="16"/>
                <w:szCs w:val="16"/>
                <w14:textFill>
                  <w14:solidFill>
                    <w14:schemeClr w14:val="tx1"/>
                  </w14:solidFill>
                </w14:textFill>
              </w:rPr>
              <w:t>260+15元条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35" w:hRule="atLeast"/>
        </w:trPr>
        <w:tc>
          <w:tcPr>
            <w:tcW w:w="842" w:type="dxa"/>
            <w:tcBorders>
              <w:top w:val="single" w:color="000000" w:sz="4" w:space="0"/>
              <w:left w:val="single" w:color="000000" w:sz="12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  <w:t>0.60-0.70</w:t>
            </w:r>
          </w:p>
        </w:tc>
        <w:tc>
          <w:tcPr>
            <w:tcW w:w="392" w:type="dxa"/>
            <w:tcBorders>
              <w:top w:val="single" w:color="000000" w:sz="4" w:space="0"/>
              <w:left w:val="single" w:color="000000" w:sz="12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  <w:t xml:space="preserve">90 </w:t>
            </w:r>
          </w:p>
        </w:tc>
        <w:tc>
          <w:tcPr>
            <w:tcW w:w="3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  <w:t xml:space="preserve">90 </w:t>
            </w:r>
          </w:p>
        </w:tc>
        <w:tc>
          <w:tcPr>
            <w:tcW w:w="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  <w:t xml:space="preserve">30 </w:t>
            </w:r>
          </w:p>
        </w:tc>
        <w:tc>
          <w:tcPr>
            <w:tcW w:w="5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  <w:t xml:space="preserve">42 </w:t>
            </w:r>
          </w:p>
        </w:tc>
        <w:tc>
          <w:tcPr>
            <w:tcW w:w="5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  <w:t>20</w:t>
            </w:r>
          </w:p>
        </w:tc>
        <w:tc>
          <w:tcPr>
            <w:tcW w:w="4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  <w:t xml:space="preserve">80 </w:t>
            </w:r>
          </w:p>
        </w:tc>
        <w:tc>
          <w:tcPr>
            <w:tcW w:w="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  <w:t xml:space="preserve">110 </w:t>
            </w:r>
          </w:p>
        </w:tc>
        <w:tc>
          <w:tcPr>
            <w:tcW w:w="7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  <w:t>110+10元/条</w:t>
            </w:r>
          </w:p>
        </w:tc>
        <w:tc>
          <w:tcPr>
            <w:tcW w:w="5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  <w:t>32</w:t>
            </w:r>
          </w:p>
        </w:tc>
        <w:tc>
          <w:tcPr>
            <w:tcW w:w="5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  <w:t>11元/条</w:t>
            </w:r>
          </w:p>
        </w:tc>
        <w:tc>
          <w:tcPr>
            <w:tcW w:w="5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  <w:t xml:space="preserve">42 </w:t>
            </w:r>
          </w:p>
        </w:tc>
        <w:tc>
          <w:tcPr>
            <w:tcW w:w="5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  <w:t>12元/条</w:t>
            </w:r>
          </w:p>
        </w:tc>
        <w:tc>
          <w:tcPr>
            <w:tcW w:w="6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  <w:t>150</w:t>
            </w:r>
          </w:p>
        </w:tc>
        <w:tc>
          <w:tcPr>
            <w:tcW w:w="5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  <w:t>150</w:t>
            </w:r>
          </w:p>
        </w:tc>
        <w:tc>
          <w:tcPr>
            <w:tcW w:w="5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sz w:val="16"/>
                <w:szCs w:val="16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kern w:val="0"/>
                <w:sz w:val="16"/>
                <w:szCs w:val="16"/>
                <w14:textFill>
                  <w14:solidFill>
                    <w14:schemeClr w14:val="tx1"/>
                  </w14:solidFill>
                </w14:textFill>
              </w:rPr>
              <w:t>180</w:t>
            </w:r>
          </w:p>
        </w:tc>
        <w:tc>
          <w:tcPr>
            <w:tcW w:w="7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12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sz w:val="16"/>
                <w:szCs w:val="16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kern w:val="0"/>
                <w:sz w:val="16"/>
                <w:szCs w:val="16"/>
                <w14:textFill>
                  <w14:solidFill>
                    <w14:schemeClr w14:val="tx1"/>
                  </w14:solidFill>
                </w14:textFill>
              </w:rPr>
              <w:t>220+15元条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35" w:hRule="atLeast"/>
        </w:trPr>
        <w:tc>
          <w:tcPr>
            <w:tcW w:w="842" w:type="dxa"/>
            <w:tcBorders>
              <w:top w:val="single" w:color="000000" w:sz="4" w:space="0"/>
              <w:left w:val="single" w:color="000000" w:sz="12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  <w:t>0.80-1.00</w:t>
            </w:r>
          </w:p>
        </w:tc>
        <w:tc>
          <w:tcPr>
            <w:tcW w:w="392" w:type="dxa"/>
            <w:tcBorders>
              <w:top w:val="single" w:color="000000" w:sz="4" w:space="0"/>
              <w:left w:val="single" w:color="000000" w:sz="12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  <w:t xml:space="preserve">80 </w:t>
            </w:r>
          </w:p>
        </w:tc>
        <w:tc>
          <w:tcPr>
            <w:tcW w:w="3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  <w:t xml:space="preserve">80 </w:t>
            </w:r>
          </w:p>
        </w:tc>
        <w:tc>
          <w:tcPr>
            <w:tcW w:w="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  <w:t xml:space="preserve">30 </w:t>
            </w:r>
          </w:p>
        </w:tc>
        <w:tc>
          <w:tcPr>
            <w:tcW w:w="5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  <w:t xml:space="preserve">36 </w:t>
            </w:r>
          </w:p>
        </w:tc>
        <w:tc>
          <w:tcPr>
            <w:tcW w:w="5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  <w:t>16</w:t>
            </w:r>
          </w:p>
        </w:tc>
        <w:tc>
          <w:tcPr>
            <w:tcW w:w="4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  <w:t xml:space="preserve">80 </w:t>
            </w:r>
          </w:p>
        </w:tc>
        <w:tc>
          <w:tcPr>
            <w:tcW w:w="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  <w:t xml:space="preserve">100 </w:t>
            </w:r>
          </w:p>
        </w:tc>
        <w:tc>
          <w:tcPr>
            <w:tcW w:w="7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  <w:t>100+10元/条</w:t>
            </w:r>
          </w:p>
        </w:tc>
        <w:tc>
          <w:tcPr>
            <w:tcW w:w="5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  <w:t>26</w:t>
            </w:r>
          </w:p>
        </w:tc>
        <w:tc>
          <w:tcPr>
            <w:tcW w:w="5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  <w:t>10元/条</w:t>
            </w:r>
          </w:p>
        </w:tc>
        <w:tc>
          <w:tcPr>
            <w:tcW w:w="5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  <w:t xml:space="preserve">36 </w:t>
            </w:r>
          </w:p>
        </w:tc>
        <w:tc>
          <w:tcPr>
            <w:tcW w:w="5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  <w:t>11元/条</w:t>
            </w:r>
          </w:p>
        </w:tc>
        <w:tc>
          <w:tcPr>
            <w:tcW w:w="6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  <w:t>150</w:t>
            </w:r>
          </w:p>
        </w:tc>
        <w:tc>
          <w:tcPr>
            <w:tcW w:w="5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  <w:t>150</w:t>
            </w:r>
          </w:p>
        </w:tc>
        <w:tc>
          <w:tcPr>
            <w:tcW w:w="5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sz w:val="16"/>
                <w:szCs w:val="16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kern w:val="0"/>
                <w:sz w:val="16"/>
                <w:szCs w:val="16"/>
                <w14:textFill>
                  <w14:solidFill>
                    <w14:schemeClr w14:val="tx1"/>
                  </w14:solidFill>
                </w14:textFill>
              </w:rPr>
              <w:t>180</w:t>
            </w:r>
          </w:p>
        </w:tc>
        <w:tc>
          <w:tcPr>
            <w:tcW w:w="7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12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sz w:val="16"/>
                <w:szCs w:val="16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kern w:val="0"/>
                <w:sz w:val="16"/>
                <w:szCs w:val="16"/>
                <w14:textFill>
                  <w14:solidFill>
                    <w14:schemeClr w14:val="tx1"/>
                  </w14:solidFill>
                </w14:textFill>
              </w:rPr>
              <w:t>220+15元条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35" w:hRule="atLeast"/>
        </w:trPr>
        <w:tc>
          <w:tcPr>
            <w:tcW w:w="842" w:type="dxa"/>
            <w:tcBorders>
              <w:top w:val="single" w:color="000000" w:sz="4" w:space="0"/>
              <w:left w:val="single" w:color="000000" w:sz="12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  <w:t>1.20-1.50</w:t>
            </w:r>
          </w:p>
        </w:tc>
        <w:tc>
          <w:tcPr>
            <w:tcW w:w="392" w:type="dxa"/>
            <w:tcBorders>
              <w:top w:val="single" w:color="000000" w:sz="4" w:space="0"/>
              <w:left w:val="single" w:color="000000" w:sz="12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  <w:t xml:space="preserve">60 </w:t>
            </w:r>
          </w:p>
        </w:tc>
        <w:tc>
          <w:tcPr>
            <w:tcW w:w="3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  <w:t xml:space="preserve">60 </w:t>
            </w:r>
          </w:p>
        </w:tc>
        <w:tc>
          <w:tcPr>
            <w:tcW w:w="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  <w:t xml:space="preserve">30 </w:t>
            </w:r>
          </w:p>
        </w:tc>
        <w:tc>
          <w:tcPr>
            <w:tcW w:w="5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  <w:t xml:space="preserve">36 </w:t>
            </w:r>
          </w:p>
        </w:tc>
        <w:tc>
          <w:tcPr>
            <w:tcW w:w="5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  <w:t>16</w:t>
            </w:r>
          </w:p>
        </w:tc>
        <w:tc>
          <w:tcPr>
            <w:tcW w:w="4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  <w:t xml:space="preserve">80 </w:t>
            </w:r>
          </w:p>
        </w:tc>
        <w:tc>
          <w:tcPr>
            <w:tcW w:w="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  <w:t xml:space="preserve">100 </w:t>
            </w:r>
          </w:p>
        </w:tc>
        <w:tc>
          <w:tcPr>
            <w:tcW w:w="7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  <w:t>100+10元/条</w:t>
            </w:r>
          </w:p>
        </w:tc>
        <w:tc>
          <w:tcPr>
            <w:tcW w:w="5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  <w:t>26</w:t>
            </w:r>
          </w:p>
        </w:tc>
        <w:tc>
          <w:tcPr>
            <w:tcW w:w="5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  <w:t>10元/条</w:t>
            </w:r>
          </w:p>
        </w:tc>
        <w:tc>
          <w:tcPr>
            <w:tcW w:w="5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  <w:t xml:space="preserve">36 </w:t>
            </w:r>
          </w:p>
        </w:tc>
        <w:tc>
          <w:tcPr>
            <w:tcW w:w="5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  <w:t>11元/条</w:t>
            </w:r>
          </w:p>
        </w:tc>
        <w:tc>
          <w:tcPr>
            <w:tcW w:w="6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  <w:t>150</w:t>
            </w:r>
          </w:p>
        </w:tc>
        <w:tc>
          <w:tcPr>
            <w:tcW w:w="5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  <w:t>150</w:t>
            </w:r>
          </w:p>
        </w:tc>
        <w:tc>
          <w:tcPr>
            <w:tcW w:w="5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sz w:val="16"/>
                <w:szCs w:val="16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kern w:val="0"/>
                <w:sz w:val="16"/>
                <w:szCs w:val="16"/>
                <w14:textFill>
                  <w14:solidFill>
                    <w14:schemeClr w14:val="tx1"/>
                  </w14:solidFill>
                </w14:textFill>
              </w:rPr>
              <w:t>180</w:t>
            </w:r>
          </w:p>
        </w:tc>
        <w:tc>
          <w:tcPr>
            <w:tcW w:w="7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12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sz w:val="16"/>
                <w:szCs w:val="16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kern w:val="0"/>
                <w:sz w:val="16"/>
                <w:szCs w:val="16"/>
                <w14:textFill>
                  <w14:solidFill>
                    <w14:schemeClr w14:val="tx1"/>
                  </w14:solidFill>
                </w14:textFill>
              </w:rPr>
              <w:t>220+15元条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35" w:hRule="atLeast"/>
        </w:trPr>
        <w:tc>
          <w:tcPr>
            <w:tcW w:w="842" w:type="dxa"/>
            <w:tcBorders>
              <w:top w:val="single" w:color="000000" w:sz="4" w:space="0"/>
              <w:left w:val="single" w:color="000000" w:sz="12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  <w:t xml:space="preserve">2.00 </w:t>
            </w:r>
          </w:p>
        </w:tc>
        <w:tc>
          <w:tcPr>
            <w:tcW w:w="392" w:type="dxa"/>
            <w:tcBorders>
              <w:top w:val="single" w:color="000000" w:sz="4" w:space="0"/>
              <w:left w:val="single" w:color="000000" w:sz="12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  <w:t xml:space="preserve">60 </w:t>
            </w:r>
          </w:p>
        </w:tc>
        <w:tc>
          <w:tcPr>
            <w:tcW w:w="3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  <w:t xml:space="preserve">60 </w:t>
            </w:r>
          </w:p>
        </w:tc>
        <w:tc>
          <w:tcPr>
            <w:tcW w:w="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  <w:t xml:space="preserve">35 </w:t>
            </w:r>
          </w:p>
        </w:tc>
        <w:tc>
          <w:tcPr>
            <w:tcW w:w="5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  <w:t xml:space="preserve">30 </w:t>
            </w:r>
          </w:p>
        </w:tc>
        <w:tc>
          <w:tcPr>
            <w:tcW w:w="5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  <w:t>12</w:t>
            </w:r>
          </w:p>
        </w:tc>
        <w:tc>
          <w:tcPr>
            <w:tcW w:w="4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  <w:t xml:space="preserve">80 </w:t>
            </w:r>
          </w:p>
        </w:tc>
        <w:tc>
          <w:tcPr>
            <w:tcW w:w="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  <w:t xml:space="preserve">100 </w:t>
            </w:r>
          </w:p>
        </w:tc>
        <w:tc>
          <w:tcPr>
            <w:tcW w:w="7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  <w:t>100+10元/条</w:t>
            </w:r>
          </w:p>
        </w:tc>
        <w:tc>
          <w:tcPr>
            <w:tcW w:w="5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  <w:t>21</w:t>
            </w:r>
          </w:p>
        </w:tc>
        <w:tc>
          <w:tcPr>
            <w:tcW w:w="5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  <w:t>10元/条</w:t>
            </w:r>
          </w:p>
        </w:tc>
        <w:tc>
          <w:tcPr>
            <w:tcW w:w="5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  <w:t xml:space="preserve">30 </w:t>
            </w:r>
          </w:p>
        </w:tc>
        <w:tc>
          <w:tcPr>
            <w:tcW w:w="5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  <w:t>11元/条</w:t>
            </w:r>
          </w:p>
        </w:tc>
        <w:tc>
          <w:tcPr>
            <w:tcW w:w="6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  <w:t>150</w:t>
            </w:r>
          </w:p>
        </w:tc>
        <w:tc>
          <w:tcPr>
            <w:tcW w:w="5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  <w:t>150</w:t>
            </w:r>
          </w:p>
        </w:tc>
        <w:tc>
          <w:tcPr>
            <w:tcW w:w="5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sz w:val="16"/>
                <w:szCs w:val="16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kern w:val="0"/>
                <w:sz w:val="16"/>
                <w:szCs w:val="16"/>
                <w14:textFill>
                  <w14:solidFill>
                    <w14:schemeClr w14:val="tx1"/>
                  </w14:solidFill>
                </w14:textFill>
              </w:rPr>
              <w:t>180</w:t>
            </w:r>
          </w:p>
        </w:tc>
        <w:tc>
          <w:tcPr>
            <w:tcW w:w="7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12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sz w:val="16"/>
                <w:szCs w:val="16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kern w:val="0"/>
                <w:sz w:val="16"/>
                <w:szCs w:val="16"/>
                <w14:textFill>
                  <w14:solidFill>
                    <w14:schemeClr w14:val="tx1"/>
                  </w14:solidFill>
                </w14:textFill>
              </w:rPr>
              <w:t>220+15元条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58" w:hRule="atLeast"/>
        </w:trPr>
        <w:tc>
          <w:tcPr>
            <w:tcW w:w="842" w:type="dxa"/>
            <w:tcBorders>
              <w:top w:val="single" w:color="000000" w:sz="4" w:space="0"/>
              <w:left w:val="single" w:color="000000" w:sz="12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sz w:val="16"/>
                <w:szCs w:val="16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kern w:val="0"/>
                <w:sz w:val="16"/>
                <w:szCs w:val="16"/>
                <w14:textFill>
                  <w14:solidFill>
                    <w14:schemeClr w14:val="tx1"/>
                  </w14:solidFill>
                </w14:textFill>
              </w:rPr>
              <w:t>基料厚度（mm）</w:t>
            </w:r>
          </w:p>
        </w:tc>
        <w:tc>
          <w:tcPr>
            <w:tcW w:w="392" w:type="dxa"/>
            <w:tcBorders>
              <w:top w:val="single" w:color="000000" w:sz="4" w:space="0"/>
              <w:left w:val="single" w:color="000000" w:sz="12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sz w:val="16"/>
                <w:szCs w:val="16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kern w:val="0"/>
                <w:sz w:val="16"/>
                <w:szCs w:val="16"/>
                <w14:textFill>
                  <w14:solidFill>
                    <w14:schemeClr w14:val="tx1"/>
                  </w14:solidFill>
                </w14:textFill>
              </w:rPr>
              <w:t>分卷</w:t>
            </w:r>
          </w:p>
        </w:tc>
        <w:tc>
          <w:tcPr>
            <w:tcW w:w="3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sz w:val="16"/>
                <w:szCs w:val="16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kern w:val="0"/>
                <w:sz w:val="16"/>
                <w:szCs w:val="16"/>
                <w14:textFill>
                  <w14:solidFill>
                    <w14:schemeClr w14:val="tx1"/>
                  </w14:solidFill>
                </w14:textFill>
              </w:rPr>
              <w:t>修边</w:t>
            </w:r>
          </w:p>
        </w:tc>
        <w:tc>
          <w:tcPr>
            <w:tcW w:w="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sz w:val="16"/>
                <w:szCs w:val="16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kern w:val="0"/>
                <w:sz w:val="16"/>
                <w:szCs w:val="16"/>
                <w14:textFill>
                  <w14:solidFill>
                    <w14:schemeClr w14:val="tx1"/>
                  </w14:solidFill>
                </w14:textFill>
              </w:rPr>
              <w:t>最窄宽度（mm）</w:t>
            </w:r>
          </w:p>
        </w:tc>
        <w:tc>
          <w:tcPr>
            <w:tcW w:w="5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sz w:val="16"/>
                <w:szCs w:val="16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kern w:val="0"/>
                <w:sz w:val="16"/>
                <w:szCs w:val="16"/>
                <w14:textFill>
                  <w14:solidFill>
                    <w14:schemeClr w14:val="tx1"/>
                  </w14:solidFill>
                </w14:textFill>
              </w:rPr>
              <w:t>排刀极限（条数）</w:t>
            </w:r>
          </w:p>
        </w:tc>
        <w:tc>
          <w:tcPr>
            <w:tcW w:w="5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sz w:val="16"/>
                <w:szCs w:val="16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kern w:val="0"/>
                <w:sz w:val="16"/>
                <w:szCs w:val="16"/>
                <w14:textFill>
                  <w14:solidFill>
                    <w14:schemeClr w14:val="tx1"/>
                  </w14:solidFill>
                </w14:textFill>
              </w:rPr>
              <w:t>一次排刀（条）</w:t>
            </w:r>
          </w:p>
        </w:tc>
        <w:tc>
          <w:tcPr>
            <w:tcW w:w="4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sz w:val="16"/>
                <w:szCs w:val="16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kern w:val="0"/>
                <w:sz w:val="16"/>
                <w:szCs w:val="16"/>
                <w14:textFill>
                  <w14:solidFill>
                    <w14:schemeClr w14:val="tx1"/>
                  </w14:solidFill>
                </w14:textFill>
              </w:rPr>
              <w:t>2-3条</w:t>
            </w:r>
          </w:p>
        </w:tc>
        <w:tc>
          <w:tcPr>
            <w:tcW w:w="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sz w:val="16"/>
                <w:szCs w:val="16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kern w:val="0"/>
                <w:sz w:val="16"/>
                <w:szCs w:val="16"/>
                <w14:textFill>
                  <w14:solidFill>
                    <w14:schemeClr w14:val="tx1"/>
                  </w14:solidFill>
                </w14:textFill>
              </w:rPr>
              <w:t>4-7条</w:t>
            </w:r>
          </w:p>
        </w:tc>
        <w:tc>
          <w:tcPr>
            <w:tcW w:w="7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sz w:val="16"/>
                <w:szCs w:val="16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kern w:val="0"/>
                <w:sz w:val="16"/>
                <w:szCs w:val="16"/>
                <w14:textFill>
                  <w14:solidFill>
                    <w14:schemeClr w14:val="tx1"/>
                  </w14:solidFill>
                </w14:textFill>
              </w:rPr>
              <w:t>7条以上</w:t>
            </w:r>
          </w:p>
        </w:tc>
        <w:tc>
          <w:tcPr>
            <w:tcW w:w="5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sz w:val="16"/>
                <w:szCs w:val="16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kern w:val="0"/>
                <w:sz w:val="16"/>
                <w:szCs w:val="16"/>
                <w14:textFill>
                  <w14:solidFill>
                    <w14:schemeClr w14:val="tx1"/>
                  </w14:solidFill>
                </w14:textFill>
              </w:rPr>
              <w:t>二次排刀（条）</w:t>
            </w:r>
          </w:p>
        </w:tc>
        <w:tc>
          <w:tcPr>
            <w:tcW w:w="5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sz w:val="16"/>
                <w:szCs w:val="16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kern w:val="0"/>
                <w:sz w:val="16"/>
                <w:szCs w:val="16"/>
                <w14:textFill>
                  <w14:solidFill>
                    <w14:schemeClr w14:val="tx1"/>
                  </w14:solidFill>
                </w14:textFill>
              </w:rPr>
              <w:t>价格</w:t>
            </w:r>
          </w:p>
        </w:tc>
        <w:tc>
          <w:tcPr>
            <w:tcW w:w="5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sz w:val="16"/>
                <w:szCs w:val="16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kern w:val="0"/>
                <w:sz w:val="16"/>
                <w:szCs w:val="16"/>
                <w14:textFill>
                  <w14:solidFill>
                    <w14:schemeClr w14:val="tx1"/>
                  </w14:solidFill>
                </w14:textFill>
              </w:rPr>
              <w:t>三次排刀（条）</w:t>
            </w:r>
          </w:p>
        </w:tc>
        <w:tc>
          <w:tcPr>
            <w:tcW w:w="5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sz w:val="16"/>
                <w:szCs w:val="16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kern w:val="0"/>
                <w:sz w:val="16"/>
                <w:szCs w:val="16"/>
                <w14:textFill>
                  <w14:solidFill>
                    <w14:schemeClr w14:val="tx1"/>
                  </w14:solidFill>
                </w14:textFill>
              </w:rPr>
              <w:t>价格</w:t>
            </w:r>
          </w:p>
        </w:tc>
        <w:tc>
          <w:tcPr>
            <w:tcW w:w="6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sz w:val="16"/>
                <w:szCs w:val="16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kern w:val="0"/>
                <w:sz w:val="16"/>
                <w:szCs w:val="16"/>
                <w14:textFill>
                  <w14:solidFill>
                    <w14:schemeClr w14:val="tx1"/>
                  </w14:solidFill>
                </w14:textFill>
              </w:rPr>
              <w:t>分卷</w:t>
            </w:r>
          </w:p>
        </w:tc>
        <w:tc>
          <w:tcPr>
            <w:tcW w:w="5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sz w:val="16"/>
                <w:szCs w:val="16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kern w:val="0"/>
                <w:sz w:val="16"/>
                <w:szCs w:val="16"/>
                <w14:textFill>
                  <w14:solidFill>
                    <w14:schemeClr w14:val="tx1"/>
                  </w14:solidFill>
                </w14:textFill>
              </w:rPr>
              <w:t>修边</w:t>
            </w:r>
          </w:p>
        </w:tc>
        <w:tc>
          <w:tcPr>
            <w:tcW w:w="5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sz w:val="16"/>
                <w:szCs w:val="16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kern w:val="0"/>
                <w:sz w:val="16"/>
                <w:szCs w:val="16"/>
                <w14:textFill>
                  <w14:solidFill>
                    <w14:schemeClr w14:val="tx1"/>
                  </w14:solidFill>
                </w14:textFill>
              </w:rPr>
              <w:t>2-10条</w:t>
            </w:r>
          </w:p>
        </w:tc>
        <w:tc>
          <w:tcPr>
            <w:tcW w:w="7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12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sz w:val="16"/>
                <w:szCs w:val="16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kern w:val="0"/>
                <w:sz w:val="16"/>
                <w:szCs w:val="16"/>
                <w14:textFill>
                  <w14:solidFill>
                    <w14:schemeClr w14:val="tx1"/>
                  </w14:solidFill>
                </w14:textFill>
              </w:rPr>
              <w:t>10条以上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35" w:hRule="atLeast"/>
        </w:trPr>
        <w:tc>
          <w:tcPr>
            <w:tcW w:w="842" w:type="dxa"/>
            <w:tcBorders>
              <w:top w:val="single" w:color="000000" w:sz="4" w:space="0"/>
              <w:left w:val="single" w:color="000000" w:sz="12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  <w:t xml:space="preserve">2.50 </w:t>
            </w:r>
          </w:p>
        </w:tc>
        <w:tc>
          <w:tcPr>
            <w:tcW w:w="392" w:type="dxa"/>
            <w:tcBorders>
              <w:top w:val="single" w:color="000000" w:sz="4" w:space="0"/>
              <w:left w:val="single" w:color="000000" w:sz="12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  <w:t xml:space="preserve">60 </w:t>
            </w:r>
          </w:p>
        </w:tc>
        <w:tc>
          <w:tcPr>
            <w:tcW w:w="3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  <w:t xml:space="preserve">60 </w:t>
            </w:r>
          </w:p>
        </w:tc>
        <w:tc>
          <w:tcPr>
            <w:tcW w:w="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  <w:t xml:space="preserve">50 </w:t>
            </w:r>
          </w:p>
        </w:tc>
        <w:tc>
          <w:tcPr>
            <w:tcW w:w="5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  <w:t xml:space="preserve">20 </w:t>
            </w:r>
          </w:p>
        </w:tc>
        <w:tc>
          <w:tcPr>
            <w:tcW w:w="5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  <w:t>9</w:t>
            </w:r>
          </w:p>
        </w:tc>
        <w:tc>
          <w:tcPr>
            <w:tcW w:w="4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  <w:t>90</w:t>
            </w:r>
          </w:p>
        </w:tc>
        <w:tc>
          <w:tcPr>
            <w:tcW w:w="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  <w:t>100</w:t>
            </w:r>
          </w:p>
        </w:tc>
        <w:tc>
          <w:tcPr>
            <w:tcW w:w="7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  <w:t>100+13元/条</w:t>
            </w:r>
          </w:p>
        </w:tc>
        <w:tc>
          <w:tcPr>
            <w:tcW w:w="5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  <w:t>15</w:t>
            </w:r>
          </w:p>
        </w:tc>
        <w:tc>
          <w:tcPr>
            <w:tcW w:w="5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  <w:t>14元/条</w:t>
            </w:r>
          </w:p>
        </w:tc>
        <w:tc>
          <w:tcPr>
            <w:tcW w:w="5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  <w:t xml:space="preserve">20 </w:t>
            </w:r>
          </w:p>
        </w:tc>
        <w:tc>
          <w:tcPr>
            <w:tcW w:w="5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  <w:t>15元/条</w:t>
            </w:r>
          </w:p>
        </w:tc>
        <w:tc>
          <w:tcPr>
            <w:tcW w:w="6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  <w:t>180</w:t>
            </w:r>
          </w:p>
        </w:tc>
        <w:tc>
          <w:tcPr>
            <w:tcW w:w="5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  <w:t>180</w:t>
            </w:r>
          </w:p>
        </w:tc>
        <w:tc>
          <w:tcPr>
            <w:tcW w:w="5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sz w:val="16"/>
                <w:szCs w:val="16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kern w:val="0"/>
                <w:sz w:val="16"/>
                <w:szCs w:val="16"/>
                <w14:textFill>
                  <w14:solidFill>
                    <w14:schemeClr w14:val="tx1"/>
                  </w14:solidFill>
                </w14:textFill>
              </w:rPr>
              <w:t>200</w:t>
            </w:r>
          </w:p>
        </w:tc>
        <w:tc>
          <w:tcPr>
            <w:tcW w:w="7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12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sz w:val="16"/>
                <w:szCs w:val="16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kern w:val="0"/>
                <w:sz w:val="16"/>
                <w:szCs w:val="16"/>
                <w14:textFill>
                  <w14:solidFill>
                    <w14:schemeClr w14:val="tx1"/>
                  </w14:solidFill>
                </w14:textFill>
              </w:rPr>
              <w:t>220+15元条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35" w:hRule="atLeast"/>
        </w:trPr>
        <w:tc>
          <w:tcPr>
            <w:tcW w:w="842" w:type="dxa"/>
            <w:tcBorders>
              <w:top w:val="single" w:color="000000" w:sz="4" w:space="0"/>
              <w:left w:val="single" w:color="000000" w:sz="12" w:space="0"/>
              <w:bottom w:val="single" w:color="000000" w:sz="12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  <w:t xml:space="preserve">3.00 </w:t>
            </w:r>
          </w:p>
        </w:tc>
        <w:tc>
          <w:tcPr>
            <w:tcW w:w="392" w:type="dxa"/>
            <w:tcBorders>
              <w:top w:val="single" w:color="000000" w:sz="4" w:space="0"/>
              <w:left w:val="single" w:color="000000" w:sz="12" w:space="0"/>
              <w:bottom w:val="single" w:color="000000" w:sz="12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  <w:t xml:space="preserve">60 </w:t>
            </w:r>
          </w:p>
        </w:tc>
        <w:tc>
          <w:tcPr>
            <w:tcW w:w="372" w:type="dxa"/>
            <w:tcBorders>
              <w:top w:val="single" w:color="000000" w:sz="4" w:space="0"/>
              <w:left w:val="single" w:color="000000" w:sz="4" w:space="0"/>
              <w:bottom w:val="single" w:color="000000" w:sz="12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  <w:t xml:space="preserve">60 </w:t>
            </w:r>
          </w:p>
        </w:tc>
        <w:tc>
          <w:tcPr>
            <w:tcW w:w="528" w:type="dxa"/>
            <w:tcBorders>
              <w:top w:val="single" w:color="000000" w:sz="4" w:space="0"/>
              <w:left w:val="single" w:color="000000" w:sz="4" w:space="0"/>
              <w:bottom w:val="single" w:color="000000" w:sz="12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  <w:t xml:space="preserve">60 </w:t>
            </w:r>
          </w:p>
        </w:tc>
        <w:tc>
          <w:tcPr>
            <w:tcW w:w="523" w:type="dxa"/>
            <w:tcBorders>
              <w:top w:val="single" w:color="000000" w:sz="4" w:space="0"/>
              <w:left w:val="single" w:color="000000" w:sz="4" w:space="0"/>
              <w:bottom w:val="single" w:color="000000" w:sz="12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  <w:t xml:space="preserve">18 </w:t>
            </w:r>
          </w:p>
        </w:tc>
        <w:tc>
          <w:tcPr>
            <w:tcW w:w="550" w:type="dxa"/>
            <w:tcBorders>
              <w:top w:val="single" w:color="000000" w:sz="4" w:space="0"/>
              <w:left w:val="single" w:color="000000" w:sz="4" w:space="0"/>
              <w:bottom w:val="single" w:color="000000" w:sz="12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  <w:t>7</w:t>
            </w:r>
          </w:p>
        </w:tc>
        <w:tc>
          <w:tcPr>
            <w:tcW w:w="493" w:type="dxa"/>
            <w:tcBorders>
              <w:top w:val="single" w:color="000000" w:sz="4" w:space="0"/>
              <w:left w:val="single" w:color="000000" w:sz="4" w:space="0"/>
              <w:bottom w:val="single" w:color="000000" w:sz="12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  <w:t>90</w:t>
            </w:r>
          </w:p>
        </w:tc>
        <w:tc>
          <w:tcPr>
            <w:tcW w:w="470" w:type="dxa"/>
            <w:tcBorders>
              <w:top w:val="single" w:color="000000" w:sz="4" w:space="0"/>
              <w:left w:val="single" w:color="000000" w:sz="4" w:space="0"/>
              <w:bottom w:val="single" w:color="000000" w:sz="12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  <w:t>100</w:t>
            </w:r>
          </w:p>
        </w:tc>
        <w:tc>
          <w:tcPr>
            <w:tcW w:w="769" w:type="dxa"/>
            <w:tcBorders>
              <w:top w:val="single" w:color="000000" w:sz="4" w:space="0"/>
              <w:left w:val="single" w:color="000000" w:sz="4" w:space="0"/>
              <w:bottom w:val="single" w:color="000000" w:sz="12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  <w:t>100+13元/条</w:t>
            </w:r>
          </w:p>
        </w:tc>
        <w:tc>
          <w:tcPr>
            <w:tcW w:w="512" w:type="dxa"/>
            <w:tcBorders>
              <w:top w:val="single" w:color="000000" w:sz="4" w:space="0"/>
              <w:left w:val="single" w:color="000000" w:sz="4" w:space="0"/>
              <w:bottom w:val="single" w:color="000000" w:sz="12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  <w:t>13</w:t>
            </w:r>
          </w:p>
        </w:tc>
        <w:tc>
          <w:tcPr>
            <w:tcW w:w="560" w:type="dxa"/>
            <w:tcBorders>
              <w:top w:val="single" w:color="000000" w:sz="4" w:space="0"/>
              <w:left w:val="single" w:color="000000" w:sz="4" w:space="0"/>
              <w:bottom w:val="single" w:color="000000" w:sz="12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  <w:t>14元/条</w:t>
            </w:r>
          </w:p>
        </w:tc>
        <w:tc>
          <w:tcPr>
            <w:tcW w:w="512" w:type="dxa"/>
            <w:tcBorders>
              <w:top w:val="single" w:color="000000" w:sz="4" w:space="0"/>
              <w:left w:val="single" w:color="000000" w:sz="4" w:space="0"/>
              <w:bottom w:val="single" w:color="000000" w:sz="12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  <w:t xml:space="preserve">18 </w:t>
            </w:r>
          </w:p>
        </w:tc>
        <w:tc>
          <w:tcPr>
            <w:tcW w:w="552" w:type="dxa"/>
            <w:tcBorders>
              <w:top w:val="single" w:color="000000" w:sz="4" w:space="0"/>
              <w:left w:val="single" w:color="000000" w:sz="4" w:space="0"/>
              <w:bottom w:val="single" w:color="000000" w:sz="12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  <w:t>15元/条</w:t>
            </w:r>
          </w:p>
        </w:tc>
        <w:tc>
          <w:tcPr>
            <w:tcW w:w="663" w:type="dxa"/>
            <w:tcBorders>
              <w:top w:val="single" w:color="000000" w:sz="4" w:space="0"/>
              <w:left w:val="single" w:color="000000" w:sz="4" w:space="0"/>
              <w:bottom w:val="single" w:color="000000" w:sz="12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  <w:t>180</w:t>
            </w:r>
          </w:p>
        </w:tc>
        <w:tc>
          <w:tcPr>
            <w:tcW w:w="573" w:type="dxa"/>
            <w:tcBorders>
              <w:top w:val="single" w:color="000000" w:sz="4" w:space="0"/>
              <w:left w:val="single" w:color="000000" w:sz="4" w:space="0"/>
              <w:bottom w:val="single" w:color="000000" w:sz="12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  <w:t>180</w:t>
            </w:r>
          </w:p>
        </w:tc>
        <w:tc>
          <w:tcPr>
            <w:tcW w:w="559" w:type="dxa"/>
            <w:tcBorders>
              <w:top w:val="single" w:color="000000" w:sz="4" w:space="0"/>
              <w:left w:val="single" w:color="000000" w:sz="4" w:space="0"/>
              <w:bottom w:val="single" w:color="000000" w:sz="12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sz w:val="16"/>
                <w:szCs w:val="16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kern w:val="0"/>
                <w:sz w:val="16"/>
                <w:szCs w:val="16"/>
                <w14:textFill>
                  <w14:solidFill>
                    <w14:schemeClr w14:val="tx1"/>
                  </w14:solidFill>
                </w14:textFill>
              </w:rPr>
              <w:t>200</w:t>
            </w:r>
          </w:p>
        </w:tc>
        <w:tc>
          <w:tcPr>
            <w:tcW w:w="770" w:type="dxa"/>
            <w:tcBorders>
              <w:top w:val="single" w:color="000000" w:sz="4" w:space="0"/>
              <w:left w:val="single" w:color="000000" w:sz="4" w:space="0"/>
              <w:bottom w:val="single" w:color="000000" w:sz="12" w:space="0"/>
              <w:right w:val="single" w:color="000000" w:sz="12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sz w:val="16"/>
                <w:szCs w:val="16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kern w:val="0"/>
                <w:sz w:val="16"/>
                <w:szCs w:val="16"/>
                <w14:textFill>
                  <w14:solidFill>
                    <w14:schemeClr w14:val="tx1"/>
                  </w14:solidFill>
                </w14:textFill>
              </w:rPr>
              <w:t>220+15元条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818" w:hRule="atLeast"/>
        </w:trPr>
        <w:tc>
          <w:tcPr>
            <w:tcW w:w="842" w:type="dxa"/>
            <w:vMerge w:val="restart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b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  <w:t>补充价格</w:t>
            </w:r>
          </w:p>
        </w:tc>
        <w:tc>
          <w:tcPr>
            <w:tcW w:w="1292" w:type="dxa"/>
            <w:gridSpan w:val="3"/>
            <w:tcBorders>
              <w:top w:val="single" w:color="000000" w:sz="12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  <w:t>收卷费/断卷费</w:t>
            </w:r>
          </w:p>
        </w:tc>
        <w:tc>
          <w:tcPr>
            <w:tcW w:w="1073" w:type="dxa"/>
            <w:gridSpan w:val="2"/>
            <w:tcBorders>
              <w:top w:val="single" w:color="000000" w:sz="12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  <w:t>100元/个</w:t>
            </w:r>
          </w:p>
        </w:tc>
        <w:tc>
          <w:tcPr>
            <w:tcW w:w="1732" w:type="dxa"/>
            <w:gridSpan w:val="3"/>
            <w:tcBorders>
              <w:top w:val="single" w:color="000000" w:sz="12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  <w:t>原料宽度加价（50-650mm）</w:t>
            </w:r>
          </w:p>
        </w:tc>
        <w:tc>
          <w:tcPr>
            <w:tcW w:w="1072" w:type="dxa"/>
            <w:gridSpan w:val="2"/>
            <w:tcBorders>
              <w:top w:val="single" w:color="000000" w:sz="12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  <w:t>100元/吨</w:t>
            </w:r>
          </w:p>
        </w:tc>
        <w:tc>
          <w:tcPr>
            <w:tcW w:w="1064" w:type="dxa"/>
            <w:gridSpan w:val="2"/>
            <w:tcBorders>
              <w:top w:val="single" w:color="000000" w:sz="12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  <w:t xml:space="preserve">     纸筒费      （厚度0.8以下用）</w:t>
            </w:r>
          </w:p>
        </w:tc>
        <w:tc>
          <w:tcPr>
            <w:tcW w:w="2565" w:type="dxa"/>
            <w:gridSpan w:val="4"/>
            <w:tcBorders>
              <w:top w:val="single" w:color="000000" w:sz="12" w:space="0"/>
              <w:left w:val="single" w:color="000000" w:sz="4" w:space="0"/>
              <w:bottom w:val="single" w:color="000000" w:sz="4" w:space="0"/>
              <w:right w:val="single" w:color="000000" w:sz="12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  <w:t>100元/个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78" w:hRule="atLeast"/>
        </w:trPr>
        <w:tc>
          <w:tcPr>
            <w:tcW w:w="842" w:type="dxa"/>
            <w:vMerge w:val="continue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cs="宋体"/>
                <w:b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292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  <w:t xml:space="preserve">     薄料垫纸收费    （0.25-0.50mm)</w:t>
            </w:r>
          </w:p>
        </w:tc>
        <w:tc>
          <w:tcPr>
            <w:tcW w:w="107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  <w:t>100元/吨</w:t>
            </w:r>
          </w:p>
        </w:tc>
        <w:tc>
          <w:tcPr>
            <w:tcW w:w="1732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  <w:t>改刀费  同一卷加工两组不同尺寸</w:t>
            </w:r>
          </w:p>
        </w:tc>
        <w:tc>
          <w:tcPr>
            <w:tcW w:w="107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  <w:t>150元/次</w:t>
            </w:r>
          </w:p>
        </w:tc>
        <w:tc>
          <w:tcPr>
            <w:tcW w:w="106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  <w:t>皮带张力机费</w:t>
            </w:r>
          </w:p>
        </w:tc>
        <w:tc>
          <w:tcPr>
            <w:tcW w:w="2565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12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  <w:t>50元/吨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54" w:hRule="atLeast"/>
        </w:trPr>
        <w:tc>
          <w:tcPr>
            <w:tcW w:w="842" w:type="dxa"/>
            <w:vMerge w:val="continue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cs="宋体"/>
                <w:b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292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  <w:t>小分条抽纸</w:t>
            </w:r>
          </w:p>
        </w:tc>
        <w:tc>
          <w:tcPr>
            <w:tcW w:w="107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  <w:t>200元/条</w:t>
            </w:r>
          </w:p>
        </w:tc>
        <w:tc>
          <w:tcPr>
            <w:tcW w:w="1732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  <w:t>自带膜机贴费（客户膜）</w:t>
            </w:r>
          </w:p>
        </w:tc>
        <w:tc>
          <w:tcPr>
            <w:tcW w:w="107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  <w:t>0.5元/平方</w:t>
            </w:r>
          </w:p>
        </w:tc>
        <w:tc>
          <w:tcPr>
            <w:tcW w:w="106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  <w:t>重卷</w:t>
            </w:r>
          </w:p>
        </w:tc>
        <w:tc>
          <w:tcPr>
            <w:tcW w:w="2565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12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  <w:t>参照分卷价格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892" w:hRule="atLeast"/>
        </w:trPr>
        <w:tc>
          <w:tcPr>
            <w:tcW w:w="842" w:type="dxa"/>
            <w:vMerge w:val="continue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cs="宋体"/>
                <w:b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292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12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  <w:t>宽度方向成品分开打包</w:t>
            </w:r>
          </w:p>
        </w:tc>
        <w:tc>
          <w:tcPr>
            <w:tcW w:w="3877" w:type="dxa"/>
            <w:gridSpan w:val="7"/>
            <w:tcBorders>
              <w:top w:val="single" w:color="000000" w:sz="4" w:space="0"/>
              <w:left w:val="single" w:color="000000" w:sz="4" w:space="0"/>
              <w:bottom w:val="single" w:color="000000" w:sz="12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  <w:t xml:space="preserve">  40元/次（分2包打）  80元/次（分3包打）  120元/次（分4包打）</w:t>
            </w:r>
          </w:p>
        </w:tc>
        <w:tc>
          <w:tcPr>
            <w:tcW w:w="106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12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  <w:t>包装</w:t>
            </w:r>
          </w:p>
        </w:tc>
        <w:tc>
          <w:tcPr>
            <w:tcW w:w="2565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  <w:t xml:space="preserve">       原包装200元/个，缠绕40元/条，      防雨纸100元/个，立式20元/条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54" w:hRule="atLeast"/>
        </w:trPr>
        <w:tc>
          <w:tcPr>
            <w:tcW w:w="842" w:type="dxa"/>
            <w:vMerge w:val="restart"/>
            <w:tcBorders>
              <w:left w:val="single" w:color="000000" w:sz="12" w:space="0"/>
              <w:bottom w:val="single" w:color="000000" w:sz="12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b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  <w:t>备注</w:t>
            </w:r>
          </w:p>
        </w:tc>
        <w:tc>
          <w:tcPr>
            <w:tcW w:w="8798" w:type="dxa"/>
            <w:gridSpan w:val="16"/>
            <w:tcBorders>
              <w:left w:val="single" w:color="000000" w:sz="4" w:space="0"/>
              <w:bottom w:val="single" w:color="000000" w:sz="4" w:space="0"/>
              <w:right w:val="single" w:color="000000" w:sz="12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  <w:t>1.以上价格不含包装，如需要参照辅材价格表收费。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54" w:hRule="atLeast"/>
        </w:trPr>
        <w:tc>
          <w:tcPr>
            <w:tcW w:w="842" w:type="dxa"/>
            <w:vMerge w:val="continue"/>
            <w:tcBorders>
              <w:left w:val="single" w:color="000000" w:sz="12" w:space="0"/>
              <w:bottom w:val="single" w:color="000000" w:sz="12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cs="宋体"/>
                <w:b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8798" w:type="dxa"/>
            <w:gridSpan w:val="1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12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  <w:t>2.加工量不满3吨按3吨计算费用（不含补充价格项目），但最低不低于300元/卷（以单次产出为准）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54" w:hRule="atLeast"/>
        </w:trPr>
        <w:tc>
          <w:tcPr>
            <w:tcW w:w="842" w:type="dxa"/>
            <w:vMerge w:val="continue"/>
            <w:tcBorders>
              <w:left w:val="single" w:color="000000" w:sz="12" w:space="0"/>
              <w:bottom w:val="single" w:color="000000" w:sz="12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cs="宋体"/>
                <w:b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8798" w:type="dxa"/>
            <w:gridSpan w:val="1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12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  <w:t>3.加工重量按单个成品重量计算，不按合计重量计算。（例：分两个1500KG不同尺寸的卷 按2个3000KG*单价+改刀费）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54" w:hRule="atLeast"/>
        </w:trPr>
        <w:tc>
          <w:tcPr>
            <w:tcW w:w="842" w:type="dxa"/>
            <w:vMerge w:val="continue"/>
            <w:tcBorders>
              <w:left w:val="single" w:color="000000" w:sz="12" w:space="0"/>
              <w:bottom w:val="single" w:color="000000" w:sz="12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cs="宋体"/>
                <w:b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8798" w:type="dxa"/>
            <w:gridSpan w:val="1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12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  <w:t>4.厚度2.0以下覆膜卷和BA产品建议使用皮带张力机，否则对膜的表面等有影响。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54" w:hRule="atLeast"/>
        </w:trPr>
        <w:tc>
          <w:tcPr>
            <w:tcW w:w="842" w:type="dxa"/>
            <w:vMerge w:val="continue"/>
            <w:tcBorders>
              <w:left w:val="single" w:color="000000" w:sz="12" w:space="0"/>
              <w:bottom w:val="single" w:color="000000" w:sz="12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cs="宋体"/>
                <w:b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8798" w:type="dxa"/>
            <w:gridSpan w:val="1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12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  <w:t>5.厚度2.0以上分卷重量不低于1300KG,否则无法加工。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58" w:hRule="atLeast"/>
        </w:trPr>
        <w:tc>
          <w:tcPr>
            <w:tcW w:w="842" w:type="dxa"/>
            <w:vMerge w:val="continue"/>
            <w:tcBorders>
              <w:left w:val="single" w:color="000000" w:sz="12" w:space="0"/>
              <w:bottom w:val="single" w:color="000000" w:sz="12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cs="宋体"/>
                <w:b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8798" w:type="dxa"/>
            <w:gridSpan w:val="1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12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  <w:t>6.本价格表仅适用于不锈钢200系、300系、400系冷轧退火材，（双相钢加工费：单价*1.5倍）；317L加价50元/吨；904L的加价400元/吨；其它铝、钛、硬态材料价格另议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84" w:hRule="atLeast"/>
        </w:trPr>
        <w:tc>
          <w:tcPr>
            <w:tcW w:w="842" w:type="dxa"/>
            <w:vMerge w:val="continue"/>
            <w:tcBorders>
              <w:left w:val="single" w:color="000000" w:sz="12" w:space="0"/>
              <w:bottom w:val="single" w:color="000000" w:sz="12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cs="宋体"/>
                <w:b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8798" w:type="dxa"/>
            <w:gridSpan w:val="16"/>
            <w:tcBorders>
              <w:top w:val="single" w:color="000000" w:sz="4" w:space="0"/>
              <w:left w:val="single" w:color="000000" w:sz="4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  <w:t>7.本价格表未涉及到的其它未尽事宜另行协商，高要求加工需要另外约定价格。</w:t>
            </w:r>
          </w:p>
        </w:tc>
      </w:tr>
    </w:tbl>
    <w:p>
      <w:pPr>
        <w:rPr>
          <w:color w:val="000000" w:themeColor="text1"/>
          <w14:textFill>
            <w14:solidFill>
              <w14:schemeClr w14:val="tx1"/>
            </w14:solidFill>
          </w14:textFill>
        </w:rPr>
      </w:pPr>
    </w:p>
    <w:tbl>
      <w:tblPr>
        <w:tblStyle w:val="6"/>
        <w:tblW w:w="9300" w:type="dxa"/>
        <w:tblInd w:w="0" w:type="dxa"/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1836"/>
        <w:gridCol w:w="2077"/>
        <w:gridCol w:w="1582"/>
        <w:gridCol w:w="1752"/>
        <w:gridCol w:w="2053"/>
      </w:tblGrid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84" w:hRule="atLeast"/>
        </w:trPr>
        <w:tc>
          <w:tcPr>
            <w:tcW w:w="9300" w:type="dxa"/>
            <w:gridSpan w:val="5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b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b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辅材价格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3" w:hRule="atLeast"/>
        </w:trPr>
        <w:tc>
          <w:tcPr>
            <w:tcW w:w="1836" w:type="dxa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包装价格（元/个）</w:t>
            </w:r>
          </w:p>
        </w:tc>
        <w:tc>
          <w:tcPr>
            <w:tcW w:w="2077" w:type="dxa"/>
            <w:vAlign w:val="center"/>
          </w:tcPr>
          <w:p>
            <w:pPr>
              <w:rPr>
                <w:rFonts w:hint="eastAsia" w:ascii="宋体" w:hAnsi="宋体" w:cs="宋体"/>
                <w:color w:val="000000" w:themeColor="text1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582" w:type="dxa"/>
            <w:vAlign w:val="center"/>
          </w:tcPr>
          <w:p>
            <w:pPr>
              <w:rPr>
                <w:rFonts w:hint="eastAsia" w:ascii="宋体" w:hAnsi="宋体" w:cs="宋体"/>
                <w:color w:val="000000" w:themeColor="text1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752" w:type="dxa"/>
            <w:vAlign w:val="bottom"/>
          </w:tcPr>
          <w:p>
            <w:pPr>
              <w:rPr>
                <w:rFonts w:hint="eastAsia" w:ascii="宋体" w:hAnsi="宋体" w:cs="宋体"/>
                <w:color w:val="000000" w:themeColor="text1"/>
                <w:sz w:val="22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053" w:type="dxa"/>
            <w:vAlign w:val="center"/>
          </w:tcPr>
          <w:p>
            <w:pPr>
              <w:rPr>
                <w:rFonts w:hint="eastAsia" w:ascii="宋体" w:hAnsi="宋体" w:cs="宋体"/>
                <w:color w:val="000000" w:themeColor="text1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64" w:hRule="atLeast"/>
        </w:trPr>
        <w:tc>
          <w:tcPr>
            <w:tcW w:w="3913" w:type="dxa"/>
            <w:gridSpan w:val="2"/>
            <w:tcBorders>
              <w:top w:val="single" w:color="000000" w:sz="12" w:space="0"/>
              <w:left w:val="single" w:color="000000" w:sz="12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  <w:t>规格</w:t>
            </w:r>
          </w:p>
        </w:tc>
        <w:tc>
          <w:tcPr>
            <w:tcW w:w="1582" w:type="dxa"/>
            <w:vMerge w:val="restart"/>
            <w:tcBorders>
              <w:top w:val="single" w:color="000000" w:sz="12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  <w:t>木架+纸板</w:t>
            </w:r>
          </w:p>
        </w:tc>
        <w:tc>
          <w:tcPr>
            <w:tcW w:w="1752" w:type="dxa"/>
            <w:vMerge w:val="restart"/>
            <w:tcBorders>
              <w:top w:val="single" w:color="000000" w:sz="12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  <w:t>木架+防雨纸</w:t>
            </w:r>
          </w:p>
        </w:tc>
        <w:tc>
          <w:tcPr>
            <w:tcW w:w="2053" w:type="dxa"/>
            <w:vMerge w:val="restart"/>
            <w:tcBorders>
              <w:top w:val="single" w:color="000000" w:sz="12" w:space="0"/>
              <w:left w:val="single" w:color="000000" w:sz="4" w:space="0"/>
              <w:bottom w:val="single" w:color="000000" w:sz="4" w:space="0"/>
              <w:right w:val="single" w:color="000000" w:sz="12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  <w:t>备注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64" w:hRule="atLeast"/>
        </w:trPr>
        <w:tc>
          <w:tcPr>
            <w:tcW w:w="1836" w:type="dxa"/>
            <w:tcBorders>
              <w:top w:val="single" w:color="000000" w:sz="4" w:space="0"/>
              <w:left w:val="single" w:color="000000" w:sz="12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  <w:t>宽度（mm)</w:t>
            </w:r>
          </w:p>
        </w:tc>
        <w:tc>
          <w:tcPr>
            <w:tcW w:w="20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  <w:t>长度（mm)</w:t>
            </w:r>
          </w:p>
        </w:tc>
        <w:tc>
          <w:tcPr>
            <w:tcW w:w="1582" w:type="dxa"/>
            <w:vMerge w:val="continue"/>
            <w:tcBorders>
              <w:top w:val="single" w:color="000000" w:sz="12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752" w:type="dxa"/>
            <w:vMerge w:val="continue"/>
            <w:tcBorders>
              <w:top w:val="single" w:color="000000" w:sz="12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053" w:type="dxa"/>
            <w:vMerge w:val="continue"/>
            <w:tcBorders>
              <w:top w:val="single" w:color="000000" w:sz="12" w:space="0"/>
              <w:left w:val="single" w:color="000000" w:sz="4" w:space="0"/>
              <w:bottom w:val="single" w:color="000000" w:sz="4" w:space="0"/>
              <w:right w:val="single" w:color="000000" w:sz="12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50" w:hRule="atLeast"/>
        </w:trPr>
        <w:tc>
          <w:tcPr>
            <w:tcW w:w="1836" w:type="dxa"/>
            <w:vMerge w:val="restart"/>
            <w:tcBorders>
              <w:top w:val="single" w:color="000000" w:sz="4" w:space="0"/>
              <w:left w:val="single" w:color="000000" w:sz="12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  <w:t>100~200</w:t>
            </w:r>
          </w:p>
        </w:tc>
        <w:tc>
          <w:tcPr>
            <w:tcW w:w="20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  <w:t>190~500</w:t>
            </w:r>
          </w:p>
        </w:tc>
        <w:tc>
          <w:tcPr>
            <w:tcW w:w="15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7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  <w:t>20</w:t>
            </w:r>
          </w:p>
        </w:tc>
        <w:tc>
          <w:tcPr>
            <w:tcW w:w="2053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12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  <w:t>小木架需要加防雨纸打包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50" w:hRule="atLeast"/>
        </w:trPr>
        <w:tc>
          <w:tcPr>
            <w:tcW w:w="1836" w:type="dxa"/>
            <w:vMerge w:val="continue"/>
            <w:tcBorders>
              <w:top w:val="single" w:color="000000" w:sz="4" w:space="0"/>
              <w:left w:val="single" w:color="000000" w:sz="12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0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  <w:t>501~1000</w:t>
            </w:r>
          </w:p>
        </w:tc>
        <w:tc>
          <w:tcPr>
            <w:tcW w:w="15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7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  <w:t>30</w:t>
            </w:r>
          </w:p>
        </w:tc>
        <w:tc>
          <w:tcPr>
            <w:tcW w:w="205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12" w:space="0"/>
            </w:tcBorders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50" w:hRule="atLeast"/>
        </w:trPr>
        <w:tc>
          <w:tcPr>
            <w:tcW w:w="1836" w:type="dxa"/>
            <w:vMerge w:val="continue"/>
            <w:tcBorders>
              <w:top w:val="single" w:color="000000" w:sz="4" w:space="0"/>
              <w:left w:val="single" w:color="000000" w:sz="12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0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  <w:t>1001~3000</w:t>
            </w:r>
          </w:p>
        </w:tc>
        <w:tc>
          <w:tcPr>
            <w:tcW w:w="15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7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  <w:t>80</w:t>
            </w:r>
          </w:p>
        </w:tc>
        <w:tc>
          <w:tcPr>
            <w:tcW w:w="205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12" w:space="0"/>
            </w:tcBorders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50" w:hRule="atLeast"/>
        </w:trPr>
        <w:tc>
          <w:tcPr>
            <w:tcW w:w="1836" w:type="dxa"/>
            <w:vMerge w:val="restart"/>
            <w:tcBorders>
              <w:top w:val="single" w:color="000000" w:sz="4" w:space="0"/>
              <w:left w:val="single" w:color="000000" w:sz="12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  <w:t>201~400</w:t>
            </w:r>
          </w:p>
        </w:tc>
        <w:tc>
          <w:tcPr>
            <w:tcW w:w="20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  <w:t>190~500</w:t>
            </w:r>
          </w:p>
        </w:tc>
        <w:tc>
          <w:tcPr>
            <w:tcW w:w="15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7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  <w:t>25</w:t>
            </w:r>
          </w:p>
        </w:tc>
        <w:tc>
          <w:tcPr>
            <w:tcW w:w="205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12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50" w:hRule="atLeast"/>
        </w:trPr>
        <w:tc>
          <w:tcPr>
            <w:tcW w:w="1836" w:type="dxa"/>
            <w:vMerge w:val="continue"/>
            <w:tcBorders>
              <w:top w:val="single" w:color="000000" w:sz="4" w:space="0"/>
              <w:left w:val="single" w:color="000000" w:sz="12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0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  <w:t>501~1000</w:t>
            </w:r>
          </w:p>
        </w:tc>
        <w:tc>
          <w:tcPr>
            <w:tcW w:w="15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7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  <w:t>50</w:t>
            </w:r>
          </w:p>
        </w:tc>
        <w:tc>
          <w:tcPr>
            <w:tcW w:w="205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12" w:space="0"/>
            </w:tcBorders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50" w:hRule="atLeast"/>
        </w:trPr>
        <w:tc>
          <w:tcPr>
            <w:tcW w:w="1836" w:type="dxa"/>
            <w:vMerge w:val="continue"/>
            <w:tcBorders>
              <w:top w:val="single" w:color="000000" w:sz="4" w:space="0"/>
              <w:left w:val="single" w:color="000000" w:sz="12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0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  <w:t>1001~3000</w:t>
            </w:r>
          </w:p>
        </w:tc>
        <w:tc>
          <w:tcPr>
            <w:tcW w:w="15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7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  <w:t>120</w:t>
            </w:r>
          </w:p>
        </w:tc>
        <w:tc>
          <w:tcPr>
            <w:tcW w:w="205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12" w:space="0"/>
            </w:tcBorders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50" w:hRule="atLeast"/>
        </w:trPr>
        <w:tc>
          <w:tcPr>
            <w:tcW w:w="1836" w:type="dxa"/>
            <w:vMerge w:val="restart"/>
            <w:tcBorders>
              <w:top w:val="single" w:color="000000" w:sz="4" w:space="0"/>
              <w:left w:val="single" w:color="000000" w:sz="12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  <w:t>401~800</w:t>
            </w:r>
          </w:p>
        </w:tc>
        <w:tc>
          <w:tcPr>
            <w:tcW w:w="20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  <w:t>190~500</w:t>
            </w:r>
          </w:p>
        </w:tc>
        <w:tc>
          <w:tcPr>
            <w:tcW w:w="15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7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  <w:t>35</w:t>
            </w:r>
          </w:p>
        </w:tc>
        <w:tc>
          <w:tcPr>
            <w:tcW w:w="205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12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50" w:hRule="atLeast"/>
        </w:trPr>
        <w:tc>
          <w:tcPr>
            <w:tcW w:w="1836" w:type="dxa"/>
            <w:vMerge w:val="continue"/>
            <w:tcBorders>
              <w:top w:val="single" w:color="000000" w:sz="4" w:space="0"/>
              <w:left w:val="single" w:color="000000" w:sz="12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0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  <w:t>501~1000</w:t>
            </w:r>
          </w:p>
        </w:tc>
        <w:tc>
          <w:tcPr>
            <w:tcW w:w="15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7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  <w:t>65</w:t>
            </w:r>
          </w:p>
        </w:tc>
        <w:tc>
          <w:tcPr>
            <w:tcW w:w="205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12" w:space="0"/>
            </w:tcBorders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50" w:hRule="atLeast"/>
        </w:trPr>
        <w:tc>
          <w:tcPr>
            <w:tcW w:w="1836" w:type="dxa"/>
            <w:vMerge w:val="continue"/>
            <w:tcBorders>
              <w:top w:val="single" w:color="000000" w:sz="4" w:space="0"/>
              <w:left w:val="single" w:color="000000" w:sz="12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0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  <w:t>1001~3000</w:t>
            </w:r>
          </w:p>
        </w:tc>
        <w:tc>
          <w:tcPr>
            <w:tcW w:w="15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7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  <w:t>130</w:t>
            </w:r>
          </w:p>
        </w:tc>
        <w:tc>
          <w:tcPr>
            <w:tcW w:w="205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12" w:space="0"/>
            </w:tcBorders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50" w:hRule="atLeast"/>
        </w:trPr>
        <w:tc>
          <w:tcPr>
            <w:tcW w:w="1836" w:type="dxa"/>
            <w:tcBorders>
              <w:left w:val="single" w:color="000000" w:sz="12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  <w:t>1000~1500</w:t>
            </w:r>
          </w:p>
        </w:tc>
        <w:tc>
          <w:tcPr>
            <w:tcW w:w="20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  <w:t>500~1000</w:t>
            </w:r>
          </w:p>
        </w:tc>
        <w:tc>
          <w:tcPr>
            <w:tcW w:w="15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  <w:t>100</w:t>
            </w:r>
          </w:p>
        </w:tc>
        <w:tc>
          <w:tcPr>
            <w:tcW w:w="17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  <w:t>120</w:t>
            </w:r>
          </w:p>
        </w:tc>
        <w:tc>
          <w:tcPr>
            <w:tcW w:w="205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12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50" w:hRule="atLeast"/>
        </w:trPr>
        <w:tc>
          <w:tcPr>
            <w:tcW w:w="1836" w:type="dxa"/>
            <w:tcBorders>
              <w:left w:val="single" w:color="000000" w:sz="12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  <w:t>1000~1500</w:t>
            </w:r>
          </w:p>
        </w:tc>
        <w:tc>
          <w:tcPr>
            <w:tcW w:w="20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  <w:t>1001~1500</w:t>
            </w:r>
          </w:p>
        </w:tc>
        <w:tc>
          <w:tcPr>
            <w:tcW w:w="15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  <w:t>120</w:t>
            </w:r>
          </w:p>
        </w:tc>
        <w:tc>
          <w:tcPr>
            <w:tcW w:w="17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  <w:t>140</w:t>
            </w:r>
          </w:p>
        </w:tc>
        <w:tc>
          <w:tcPr>
            <w:tcW w:w="205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12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50" w:hRule="atLeast"/>
        </w:trPr>
        <w:tc>
          <w:tcPr>
            <w:tcW w:w="1836" w:type="dxa"/>
            <w:tcBorders>
              <w:left w:val="single" w:color="000000" w:sz="12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  <w:t>1000~1500</w:t>
            </w:r>
          </w:p>
        </w:tc>
        <w:tc>
          <w:tcPr>
            <w:tcW w:w="20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  <w:t>1501~2000</w:t>
            </w:r>
          </w:p>
        </w:tc>
        <w:tc>
          <w:tcPr>
            <w:tcW w:w="15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  <w:t>135</w:t>
            </w:r>
          </w:p>
        </w:tc>
        <w:tc>
          <w:tcPr>
            <w:tcW w:w="17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  <w:t>155</w:t>
            </w:r>
          </w:p>
        </w:tc>
        <w:tc>
          <w:tcPr>
            <w:tcW w:w="205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12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50" w:hRule="atLeast"/>
        </w:trPr>
        <w:tc>
          <w:tcPr>
            <w:tcW w:w="1836" w:type="dxa"/>
            <w:tcBorders>
              <w:left w:val="single" w:color="000000" w:sz="12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  <w:t>1000~1500</w:t>
            </w:r>
          </w:p>
        </w:tc>
        <w:tc>
          <w:tcPr>
            <w:tcW w:w="20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  <w:t>2001~2438</w:t>
            </w:r>
          </w:p>
        </w:tc>
        <w:tc>
          <w:tcPr>
            <w:tcW w:w="15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  <w:t>165</w:t>
            </w:r>
          </w:p>
        </w:tc>
        <w:tc>
          <w:tcPr>
            <w:tcW w:w="17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  <w:t>185</w:t>
            </w:r>
          </w:p>
        </w:tc>
        <w:tc>
          <w:tcPr>
            <w:tcW w:w="205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12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50" w:hRule="atLeast"/>
        </w:trPr>
        <w:tc>
          <w:tcPr>
            <w:tcW w:w="1836" w:type="dxa"/>
            <w:tcBorders>
              <w:left w:val="single" w:color="000000" w:sz="12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  <w:t>1000~1500</w:t>
            </w:r>
          </w:p>
        </w:tc>
        <w:tc>
          <w:tcPr>
            <w:tcW w:w="20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  <w:t>2439~3000</w:t>
            </w:r>
          </w:p>
        </w:tc>
        <w:tc>
          <w:tcPr>
            <w:tcW w:w="15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  <w:t>185</w:t>
            </w:r>
          </w:p>
        </w:tc>
        <w:tc>
          <w:tcPr>
            <w:tcW w:w="17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  <w:t>205</w:t>
            </w:r>
          </w:p>
        </w:tc>
        <w:tc>
          <w:tcPr>
            <w:tcW w:w="205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12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50" w:hRule="atLeast"/>
        </w:trPr>
        <w:tc>
          <w:tcPr>
            <w:tcW w:w="1836" w:type="dxa"/>
            <w:tcBorders>
              <w:left w:val="single" w:color="000000" w:sz="12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  <w:t>1000~1500</w:t>
            </w:r>
          </w:p>
        </w:tc>
        <w:tc>
          <w:tcPr>
            <w:tcW w:w="20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  <w:t>3001~3500</w:t>
            </w:r>
          </w:p>
        </w:tc>
        <w:tc>
          <w:tcPr>
            <w:tcW w:w="15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  <w:t>205</w:t>
            </w:r>
          </w:p>
        </w:tc>
        <w:tc>
          <w:tcPr>
            <w:tcW w:w="17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  <w:t>225</w:t>
            </w:r>
          </w:p>
        </w:tc>
        <w:tc>
          <w:tcPr>
            <w:tcW w:w="205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12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50" w:hRule="atLeast"/>
        </w:trPr>
        <w:tc>
          <w:tcPr>
            <w:tcW w:w="1836" w:type="dxa"/>
            <w:tcBorders>
              <w:left w:val="single" w:color="000000" w:sz="12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  <w:t>1000~1500</w:t>
            </w:r>
          </w:p>
        </w:tc>
        <w:tc>
          <w:tcPr>
            <w:tcW w:w="20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  <w:t>3501~4000</w:t>
            </w:r>
          </w:p>
        </w:tc>
        <w:tc>
          <w:tcPr>
            <w:tcW w:w="15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  <w:t>290</w:t>
            </w:r>
          </w:p>
        </w:tc>
        <w:tc>
          <w:tcPr>
            <w:tcW w:w="17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  <w:t>310</w:t>
            </w:r>
          </w:p>
        </w:tc>
        <w:tc>
          <w:tcPr>
            <w:tcW w:w="205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12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50" w:hRule="atLeast"/>
        </w:trPr>
        <w:tc>
          <w:tcPr>
            <w:tcW w:w="1836" w:type="dxa"/>
            <w:tcBorders>
              <w:left w:val="single" w:color="000000" w:sz="12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  <w:t>1000~1500</w:t>
            </w:r>
          </w:p>
        </w:tc>
        <w:tc>
          <w:tcPr>
            <w:tcW w:w="20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  <w:t>4001~4500</w:t>
            </w:r>
          </w:p>
        </w:tc>
        <w:tc>
          <w:tcPr>
            <w:tcW w:w="15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  <w:t>315</w:t>
            </w:r>
          </w:p>
        </w:tc>
        <w:tc>
          <w:tcPr>
            <w:tcW w:w="17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  <w:t>335</w:t>
            </w:r>
          </w:p>
        </w:tc>
        <w:tc>
          <w:tcPr>
            <w:tcW w:w="205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12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50" w:hRule="atLeast"/>
        </w:trPr>
        <w:tc>
          <w:tcPr>
            <w:tcW w:w="1836" w:type="dxa"/>
            <w:tcBorders>
              <w:left w:val="single" w:color="000000" w:sz="12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  <w:t>1000~1500</w:t>
            </w:r>
          </w:p>
        </w:tc>
        <w:tc>
          <w:tcPr>
            <w:tcW w:w="20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  <w:t>4501~5000</w:t>
            </w:r>
          </w:p>
        </w:tc>
        <w:tc>
          <w:tcPr>
            <w:tcW w:w="15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  <w:t>355</w:t>
            </w:r>
          </w:p>
        </w:tc>
        <w:tc>
          <w:tcPr>
            <w:tcW w:w="17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  <w:t>375</w:t>
            </w:r>
          </w:p>
        </w:tc>
        <w:tc>
          <w:tcPr>
            <w:tcW w:w="205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12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50" w:hRule="atLeast"/>
        </w:trPr>
        <w:tc>
          <w:tcPr>
            <w:tcW w:w="1836" w:type="dxa"/>
            <w:tcBorders>
              <w:left w:val="single" w:color="000000" w:sz="12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  <w:t>1000~1500</w:t>
            </w:r>
          </w:p>
        </w:tc>
        <w:tc>
          <w:tcPr>
            <w:tcW w:w="20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  <w:t>5001~5500</w:t>
            </w:r>
          </w:p>
        </w:tc>
        <w:tc>
          <w:tcPr>
            <w:tcW w:w="15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  <w:t>380</w:t>
            </w:r>
          </w:p>
        </w:tc>
        <w:tc>
          <w:tcPr>
            <w:tcW w:w="17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  <w:t>400</w:t>
            </w:r>
          </w:p>
        </w:tc>
        <w:tc>
          <w:tcPr>
            <w:tcW w:w="205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12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50" w:hRule="atLeast"/>
        </w:trPr>
        <w:tc>
          <w:tcPr>
            <w:tcW w:w="1836" w:type="dxa"/>
            <w:tcBorders>
              <w:left w:val="single" w:color="000000" w:sz="12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  <w:t>1000~1500</w:t>
            </w:r>
          </w:p>
        </w:tc>
        <w:tc>
          <w:tcPr>
            <w:tcW w:w="20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  <w:t>5501~6000</w:t>
            </w:r>
          </w:p>
        </w:tc>
        <w:tc>
          <w:tcPr>
            <w:tcW w:w="15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  <w:t>405</w:t>
            </w:r>
          </w:p>
        </w:tc>
        <w:tc>
          <w:tcPr>
            <w:tcW w:w="17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  <w:t>425</w:t>
            </w:r>
          </w:p>
        </w:tc>
        <w:tc>
          <w:tcPr>
            <w:tcW w:w="205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12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50" w:hRule="atLeast"/>
        </w:trPr>
        <w:tc>
          <w:tcPr>
            <w:tcW w:w="3913" w:type="dxa"/>
            <w:gridSpan w:val="2"/>
            <w:tcBorders>
              <w:top w:val="single" w:color="000000" w:sz="4" w:space="0"/>
              <w:left w:val="single" w:color="000000" w:sz="12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  <w:t>卷卧木架</w:t>
            </w:r>
          </w:p>
        </w:tc>
        <w:tc>
          <w:tcPr>
            <w:tcW w:w="333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  <w:t>150/280</w:t>
            </w:r>
          </w:p>
        </w:tc>
        <w:tc>
          <w:tcPr>
            <w:tcW w:w="2053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12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  <w:t>卷料用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70" w:hRule="atLeast"/>
        </w:trPr>
        <w:tc>
          <w:tcPr>
            <w:tcW w:w="3913" w:type="dxa"/>
            <w:gridSpan w:val="2"/>
            <w:tcBorders>
              <w:top w:val="single" w:color="000000" w:sz="4" w:space="0"/>
              <w:left w:val="single" w:color="000000" w:sz="12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  <w:t>卷立木架</w:t>
            </w:r>
          </w:p>
        </w:tc>
        <w:tc>
          <w:tcPr>
            <w:tcW w:w="333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  <w:t>60</w:t>
            </w:r>
          </w:p>
        </w:tc>
        <w:tc>
          <w:tcPr>
            <w:tcW w:w="205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12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70" w:hRule="atLeast"/>
        </w:trPr>
        <w:tc>
          <w:tcPr>
            <w:tcW w:w="3913" w:type="dxa"/>
            <w:gridSpan w:val="2"/>
            <w:tcBorders>
              <w:top w:val="single" w:color="000000" w:sz="4" w:space="0"/>
              <w:left w:val="single" w:color="000000" w:sz="12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  <w:t>纸筒</w:t>
            </w:r>
          </w:p>
        </w:tc>
        <w:tc>
          <w:tcPr>
            <w:tcW w:w="333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  <w:t>100</w:t>
            </w:r>
          </w:p>
        </w:tc>
        <w:tc>
          <w:tcPr>
            <w:tcW w:w="205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12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70" w:hRule="atLeast"/>
        </w:trPr>
        <w:tc>
          <w:tcPr>
            <w:tcW w:w="3913" w:type="dxa"/>
            <w:gridSpan w:val="2"/>
            <w:tcBorders>
              <w:top w:val="single" w:color="000000" w:sz="4" w:space="0"/>
              <w:left w:val="single" w:color="000000" w:sz="12" w:space="0"/>
              <w:bottom w:val="single" w:color="000000" w:sz="12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  <w:t>木条</w:t>
            </w:r>
          </w:p>
        </w:tc>
        <w:tc>
          <w:tcPr>
            <w:tcW w:w="333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12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  <w:t>15</w:t>
            </w:r>
          </w:p>
        </w:tc>
        <w:tc>
          <w:tcPr>
            <w:tcW w:w="2053" w:type="dxa"/>
            <w:tcBorders>
              <w:top w:val="single" w:color="000000" w:sz="4" w:space="0"/>
              <w:left w:val="single" w:color="000000" w:sz="4" w:space="0"/>
              <w:bottom w:val="single" w:color="000000" w:sz="12" w:space="0"/>
              <w:right w:val="single" w:color="000000" w:sz="12" w:space="0"/>
            </w:tcBorders>
            <w:vAlign w:val="bottom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84" w:hRule="atLeast"/>
        </w:trPr>
        <w:tc>
          <w:tcPr>
            <w:tcW w:w="1836" w:type="dxa"/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077" w:type="dxa"/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582" w:type="dxa"/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752" w:type="dxa"/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053" w:type="dxa"/>
            <w:vAlign w:val="bottom"/>
          </w:tcPr>
          <w:p>
            <w:pPr>
              <w:rPr>
                <w:rFonts w:hint="eastAsia" w:ascii="宋体" w:hAnsi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64" w:hRule="atLeast"/>
        </w:trPr>
        <w:tc>
          <w:tcPr>
            <w:tcW w:w="3913" w:type="dxa"/>
            <w:gridSpan w:val="2"/>
            <w:tcBorders>
              <w:top w:val="single" w:color="000000" w:sz="12" w:space="0"/>
              <w:left w:val="single" w:color="000000" w:sz="12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  <w:t>规格</w:t>
            </w:r>
          </w:p>
        </w:tc>
        <w:tc>
          <w:tcPr>
            <w:tcW w:w="1582" w:type="dxa"/>
            <w:vMerge w:val="restart"/>
            <w:tcBorders>
              <w:top w:val="single" w:color="000000" w:sz="12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  <w:t>防雨纸全包</w:t>
            </w:r>
          </w:p>
        </w:tc>
        <w:tc>
          <w:tcPr>
            <w:tcW w:w="1752" w:type="dxa"/>
            <w:vMerge w:val="restart"/>
            <w:tcBorders>
              <w:top w:val="single" w:color="000000" w:sz="12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  <w:t>防雨纸+木条</w:t>
            </w:r>
          </w:p>
        </w:tc>
        <w:tc>
          <w:tcPr>
            <w:tcW w:w="2053" w:type="dxa"/>
            <w:vMerge w:val="restart"/>
            <w:tcBorders>
              <w:top w:val="single" w:color="000000" w:sz="12" w:space="0"/>
              <w:left w:val="single" w:color="000000" w:sz="4" w:space="0"/>
              <w:bottom w:val="single" w:color="000000" w:sz="4" w:space="0"/>
              <w:right w:val="single" w:color="000000" w:sz="12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  <w:t>备注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84" w:hRule="atLeast"/>
        </w:trPr>
        <w:tc>
          <w:tcPr>
            <w:tcW w:w="1836" w:type="dxa"/>
            <w:tcBorders>
              <w:top w:val="single" w:color="000000" w:sz="4" w:space="0"/>
              <w:left w:val="single" w:color="000000" w:sz="12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  <w:t>宽度（mm)</w:t>
            </w:r>
          </w:p>
        </w:tc>
        <w:tc>
          <w:tcPr>
            <w:tcW w:w="20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  <w:t>长度（mm)</w:t>
            </w:r>
          </w:p>
        </w:tc>
        <w:tc>
          <w:tcPr>
            <w:tcW w:w="1582" w:type="dxa"/>
            <w:vMerge w:val="continue"/>
            <w:tcBorders>
              <w:top w:val="single" w:color="000000" w:sz="12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752" w:type="dxa"/>
            <w:vMerge w:val="continue"/>
            <w:tcBorders>
              <w:top w:val="single" w:color="000000" w:sz="12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053" w:type="dxa"/>
            <w:vMerge w:val="continue"/>
            <w:tcBorders>
              <w:top w:val="single" w:color="000000" w:sz="12" w:space="0"/>
              <w:left w:val="single" w:color="000000" w:sz="4" w:space="0"/>
              <w:bottom w:val="single" w:color="000000" w:sz="4" w:space="0"/>
              <w:right w:val="single" w:color="000000" w:sz="12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70" w:hRule="atLeast"/>
        </w:trPr>
        <w:tc>
          <w:tcPr>
            <w:tcW w:w="1836" w:type="dxa"/>
            <w:tcBorders>
              <w:left w:val="single" w:color="000000" w:sz="12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  <w:t>1000~2000</w:t>
            </w:r>
          </w:p>
        </w:tc>
        <w:tc>
          <w:tcPr>
            <w:tcW w:w="20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  <w:t>3000以内</w:t>
            </w:r>
          </w:p>
        </w:tc>
        <w:tc>
          <w:tcPr>
            <w:tcW w:w="15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  <w:t>100</w:t>
            </w:r>
          </w:p>
        </w:tc>
        <w:tc>
          <w:tcPr>
            <w:tcW w:w="17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  <w:t>150</w:t>
            </w:r>
          </w:p>
        </w:tc>
        <w:tc>
          <w:tcPr>
            <w:tcW w:w="20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12" w:space="0"/>
            </w:tcBorders>
            <w:vAlign w:val="bottom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70" w:hRule="atLeast"/>
        </w:trPr>
        <w:tc>
          <w:tcPr>
            <w:tcW w:w="1836" w:type="dxa"/>
            <w:tcBorders>
              <w:left w:val="single" w:color="000000" w:sz="12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  <w:t>1000~2000</w:t>
            </w:r>
          </w:p>
        </w:tc>
        <w:tc>
          <w:tcPr>
            <w:tcW w:w="20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  <w:t>3001~5000</w:t>
            </w:r>
          </w:p>
        </w:tc>
        <w:tc>
          <w:tcPr>
            <w:tcW w:w="15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  <w:t>150</w:t>
            </w:r>
          </w:p>
        </w:tc>
        <w:tc>
          <w:tcPr>
            <w:tcW w:w="17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  <w:t>200</w:t>
            </w:r>
          </w:p>
        </w:tc>
        <w:tc>
          <w:tcPr>
            <w:tcW w:w="20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12" w:space="0"/>
            </w:tcBorders>
            <w:vAlign w:val="bottom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70" w:hRule="atLeast"/>
        </w:trPr>
        <w:tc>
          <w:tcPr>
            <w:tcW w:w="1836" w:type="dxa"/>
            <w:tcBorders>
              <w:left w:val="single" w:color="000000" w:sz="12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  <w:t>1000~2000</w:t>
            </w:r>
          </w:p>
        </w:tc>
        <w:tc>
          <w:tcPr>
            <w:tcW w:w="20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  <w:t>5001~7000</w:t>
            </w:r>
          </w:p>
        </w:tc>
        <w:tc>
          <w:tcPr>
            <w:tcW w:w="15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  <w:t>180</w:t>
            </w:r>
          </w:p>
        </w:tc>
        <w:tc>
          <w:tcPr>
            <w:tcW w:w="17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  <w:t>250</w:t>
            </w:r>
          </w:p>
        </w:tc>
        <w:tc>
          <w:tcPr>
            <w:tcW w:w="20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12" w:space="0"/>
            </w:tcBorders>
            <w:vAlign w:val="bottom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70" w:hRule="atLeast"/>
        </w:trPr>
        <w:tc>
          <w:tcPr>
            <w:tcW w:w="1836" w:type="dxa"/>
            <w:tcBorders>
              <w:left w:val="single" w:color="000000" w:sz="12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  <w:t>1000~2000</w:t>
            </w:r>
          </w:p>
        </w:tc>
        <w:tc>
          <w:tcPr>
            <w:tcW w:w="20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  <w:t>7001~9000</w:t>
            </w:r>
          </w:p>
        </w:tc>
        <w:tc>
          <w:tcPr>
            <w:tcW w:w="15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  <w:t>200</w:t>
            </w:r>
          </w:p>
        </w:tc>
        <w:tc>
          <w:tcPr>
            <w:tcW w:w="17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  <w:t>300</w:t>
            </w:r>
          </w:p>
        </w:tc>
        <w:tc>
          <w:tcPr>
            <w:tcW w:w="20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12" w:space="0"/>
            </w:tcBorders>
            <w:vAlign w:val="bottom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70" w:hRule="atLeast"/>
        </w:trPr>
        <w:tc>
          <w:tcPr>
            <w:tcW w:w="1836" w:type="dxa"/>
            <w:tcBorders>
              <w:left w:val="single" w:color="000000" w:sz="12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  <w:t>1000~2000</w:t>
            </w:r>
          </w:p>
        </w:tc>
        <w:tc>
          <w:tcPr>
            <w:tcW w:w="20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  <w:t>9001~10000</w:t>
            </w:r>
          </w:p>
        </w:tc>
        <w:tc>
          <w:tcPr>
            <w:tcW w:w="15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  <w:t>250</w:t>
            </w:r>
          </w:p>
        </w:tc>
        <w:tc>
          <w:tcPr>
            <w:tcW w:w="17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  <w:t>350</w:t>
            </w:r>
          </w:p>
        </w:tc>
        <w:tc>
          <w:tcPr>
            <w:tcW w:w="20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12" w:space="0"/>
            </w:tcBorders>
            <w:vAlign w:val="bottom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70" w:hRule="atLeast"/>
        </w:trPr>
        <w:tc>
          <w:tcPr>
            <w:tcW w:w="1836" w:type="dxa"/>
            <w:tcBorders>
              <w:left w:val="single" w:color="000000" w:sz="12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  <w:t>1000~2000</w:t>
            </w:r>
          </w:p>
        </w:tc>
        <w:tc>
          <w:tcPr>
            <w:tcW w:w="20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  <w:t>10001~11000</w:t>
            </w:r>
          </w:p>
        </w:tc>
        <w:tc>
          <w:tcPr>
            <w:tcW w:w="15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  <w:t>280</w:t>
            </w:r>
          </w:p>
        </w:tc>
        <w:tc>
          <w:tcPr>
            <w:tcW w:w="17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  <w:t>380</w:t>
            </w:r>
          </w:p>
        </w:tc>
        <w:tc>
          <w:tcPr>
            <w:tcW w:w="20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12" w:space="0"/>
            </w:tcBorders>
            <w:vAlign w:val="bottom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70" w:hRule="atLeast"/>
        </w:trPr>
        <w:tc>
          <w:tcPr>
            <w:tcW w:w="1836" w:type="dxa"/>
            <w:tcBorders>
              <w:left w:val="single" w:color="000000" w:sz="12" w:space="0"/>
              <w:bottom w:val="single" w:color="000000" w:sz="12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  <w:t>1000~2000</w:t>
            </w:r>
          </w:p>
        </w:tc>
        <w:tc>
          <w:tcPr>
            <w:tcW w:w="2077" w:type="dxa"/>
            <w:tcBorders>
              <w:top w:val="single" w:color="000000" w:sz="4" w:space="0"/>
              <w:left w:val="single" w:color="000000" w:sz="4" w:space="0"/>
              <w:bottom w:val="single" w:color="000000" w:sz="12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  <w:t>11001~12000</w:t>
            </w:r>
          </w:p>
        </w:tc>
        <w:tc>
          <w:tcPr>
            <w:tcW w:w="1582" w:type="dxa"/>
            <w:tcBorders>
              <w:top w:val="single" w:color="000000" w:sz="4" w:space="0"/>
              <w:left w:val="single" w:color="000000" w:sz="4" w:space="0"/>
              <w:bottom w:val="single" w:color="000000" w:sz="12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  <w:t>300</w:t>
            </w:r>
          </w:p>
        </w:tc>
        <w:tc>
          <w:tcPr>
            <w:tcW w:w="1752" w:type="dxa"/>
            <w:tcBorders>
              <w:top w:val="single" w:color="000000" w:sz="4" w:space="0"/>
              <w:left w:val="single" w:color="000000" w:sz="4" w:space="0"/>
              <w:bottom w:val="single" w:color="000000" w:sz="12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  <w:t>400</w:t>
            </w:r>
          </w:p>
        </w:tc>
        <w:tc>
          <w:tcPr>
            <w:tcW w:w="2053" w:type="dxa"/>
            <w:tcBorders>
              <w:top w:val="single" w:color="000000" w:sz="4" w:space="0"/>
              <w:left w:val="single" w:color="000000" w:sz="4" w:space="0"/>
              <w:bottom w:val="single" w:color="000000" w:sz="12" w:space="0"/>
              <w:right w:val="single" w:color="000000" w:sz="12" w:space="0"/>
            </w:tcBorders>
            <w:vAlign w:val="bottom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</w:tbl>
    <w:p>
      <w:pPr>
        <w:tabs>
          <w:tab w:val="left" w:pos="731"/>
        </w:tabs>
        <w:jc w:val="left"/>
        <w:rPr>
          <w:rFonts w:hint="eastAsia" w:ascii="宋体" w:hAnsi="宋体" w:cs="Arial"/>
          <w:color w:val="000000" w:themeColor="text1"/>
          <w:sz w:val="20"/>
          <w:szCs w:val="20"/>
          <w:highlight w:val="lightGray"/>
          <w14:textFill>
            <w14:solidFill>
              <w14:schemeClr w14:val="tx1"/>
            </w14:solidFill>
          </w14:textFill>
        </w:rPr>
      </w:pPr>
      <w:r>
        <w:rPr>
          <w:rFonts w:ascii="宋体" w:hAnsi="宋体" w:cs="Arial"/>
          <w:color w:val="000000" w:themeColor="text1"/>
          <w:sz w:val="20"/>
          <w:szCs w:val="20"/>
          <w14:textFill>
            <w14:solidFill>
              <w14:schemeClr w14:val="tx1"/>
            </w14:solidFill>
          </w14:textFill>
        </w:rPr>
        <w:t>备注</w:t>
      </w:r>
      <w:r>
        <w:rPr>
          <w:rFonts w:hint="eastAsia" w:ascii="宋体" w:hAnsi="宋体" w:cs="Arial"/>
          <w:color w:val="000000" w:themeColor="text1"/>
          <w:sz w:val="20"/>
          <w:szCs w:val="20"/>
          <w14:textFill>
            <w14:solidFill>
              <w14:schemeClr w14:val="tx1"/>
            </w14:solidFill>
          </w14:textFill>
        </w:rPr>
        <w:t>：</w:t>
      </w:r>
      <w:r>
        <w:rPr>
          <w:rFonts w:hint="eastAsia" w:ascii="宋体" w:hAnsi="宋体" w:cs="Arial"/>
          <w:color w:val="000000" w:themeColor="text1"/>
          <w:sz w:val="20"/>
          <w:szCs w:val="20"/>
          <w:highlight w:val="lightGray"/>
          <w14:textFill>
            <w14:solidFill>
              <w14:schemeClr w14:val="tx1"/>
            </w14:solidFill>
          </w14:textFill>
        </w:rPr>
        <w:t>①</w:t>
      </w:r>
      <w:r>
        <w:rPr>
          <w:rFonts w:ascii="宋体" w:hAnsi="宋体" w:cs="Arial"/>
          <w:color w:val="000000" w:themeColor="text1"/>
          <w:sz w:val="20"/>
          <w:szCs w:val="20"/>
          <w:highlight w:val="lightGray"/>
          <w14:textFill>
            <w14:solidFill>
              <w14:schemeClr w14:val="tx1"/>
            </w14:solidFill>
          </w14:textFill>
        </w:rPr>
        <w:t>以上加工单位为</w:t>
      </w:r>
      <w:r>
        <w:rPr>
          <w:rFonts w:hint="eastAsia" w:ascii="宋体" w:hAnsi="宋体" w:cs="Arial"/>
          <w:color w:val="000000" w:themeColor="text1"/>
          <w:sz w:val="20"/>
          <w:szCs w:val="20"/>
          <w:highlight w:val="lightGray"/>
          <w14:textFill>
            <w14:solidFill>
              <w14:schemeClr w14:val="tx1"/>
            </w14:solidFill>
          </w14:textFill>
        </w:rPr>
        <w:t>无锡浦新金属制品有限公司</w:t>
      </w:r>
    </w:p>
    <w:p>
      <w:pPr>
        <w:tabs>
          <w:tab w:val="left" w:pos="731"/>
        </w:tabs>
        <w:ind w:firstLine="600" w:firstLineChars="300"/>
        <w:jc w:val="left"/>
        <w:rPr>
          <w:rFonts w:hint="eastAsia" w:ascii="宋体" w:hAnsi="宋体" w:cs="Arial"/>
          <w:color w:val="000000" w:themeColor="text1"/>
          <w:sz w:val="20"/>
          <w:szCs w:val="20"/>
          <w:highlight w:val="lightGray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 w:cs="Arial"/>
          <w:color w:val="000000" w:themeColor="text1"/>
          <w:sz w:val="20"/>
          <w:szCs w:val="20"/>
          <w:highlight w:val="lightGray"/>
          <w14:textFill>
            <w14:solidFill>
              <w14:schemeClr w14:val="tx1"/>
            </w14:solidFill>
          </w14:textFill>
        </w:rPr>
        <w:t>②货物由无锡中储库到加工厂短驳、出库费用为50元/吨（含税）</w:t>
      </w:r>
    </w:p>
    <w:p>
      <w:pPr>
        <w:tabs>
          <w:tab w:val="left" w:pos="731"/>
        </w:tabs>
        <w:ind w:firstLine="600" w:firstLineChars="300"/>
        <w:jc w:val="left"/>
        <w:rPr>
          <w:rFonts w:hint="eastAsia" w:ascii="宋体" w:hAnsi="宋体" w:cs="Arial"/>
          <w:color w:val="000000" w:themeColor="text1"/>
          <w:sz w:val="20"/>
          <w:szCs w:val="20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 w:cs="Arial"/>
          <w:color w:val="000000" w:themeColor="text1"/>
          <w:sz w:val="20"/>
          <w:szCs w:val="20"/>
          <w:highlight w:val="lightGray"/>
          <w14:textFill>
            <w14:solidFill>
              <w14:schemeClr w14:val="tx1"/>
            </w14:solidFill>
          </w14:textFill>
        </w:rPr>
        <w:fldChar w:fldCharType="begin"/>
      </w:r>
      <w:r>
        <w:rPr>
          <w:rFonts w:hint="eastAsia" w:ascii="宋体" w:hAnsi="宋体" w:cs="Arial"/>
          <w:color w:val="000000" w:themeColor="text1"/>
          <w:sz w:val="20"/>
          <w:szCs w:val="20"/>
          <w:highlight w:val="lightGray"/>
          <w14:textFill>
            <w14:solidFill>
              <w14:schemeClr w14:val="tx1"/>
            </w14:solidFill>
          </w14:textFill>
        </w:rPr>
        <w:instrText xml:space="preserve"> = 3 \* GB3 \* MERGEFORMAT </w:instrText>
      </w:r>
      <w:r>
        <w:rPr>
          <w:rFonts w:hint="eastAsia" w:ascii="宋体" w:hAnsi="宋体" w:cs="Arial"/>
          <w:color w:val="000000" w:themeColor="text1"/>
          <w:sz w:val="20"/>
          <w:szCs w:val="20"/>
          <w:highlight w:val="lightGray"/>
          <w14:textFill>
            <w14:solidFill>
              <w14:schemeClr w14:val="tx1"/>
            </w14:solidFill>
          </w14:textFill>
        </w:rPr>
        <w:fldChar w:fldCharType="separate"/>
      </w:r>
      <w:r>
        <w:rPr>
          <w:rFonts w:hint="eastAsia" w:ascii="宋体" w:hAnsi="宋体" w:cs="Arial"/>
          <w:color w:val="000000" w:themeColor="text1"/>
          <w:sz w:val="20"/>
          <w:szCs w:val="20"/>
          <w:highlight w:val="lightGray"/>
          <w14:textFill>
            <w14:solidFill>
              <w14:schemeClr w14:val="tx1"/>
            </w14:solidFill>
          </w14:textFill>
        </w:rPr>
        <w:t>③</w:t>
      </w:r>
      <w:r>
        <w:rPr>
          <w:rFonts w:hint="eastAsia" w:ascii="宋体" w:hAnsi="宋体" w:cs="Arial"/>
          <w:color w:val="000000" w:themeColor="text1"/>
          <w:sz w:val="20"/>
          <w:szCs w:val="20"/>
          <w:highlight w:val="lightGray"/>
          <w14:textFill>
            <w14:solidFill>
              <w14:schemeClr w14:val="tx1"/>
            </w14:solidFill>
          </w14:textFill>
        </w:rPr>
        <w:fldChar w:fldCharType="end"/>
      </w:r>
      <w:r>
        <w:rPr>
          <w:rFonts w:hint="eastAsia" w:ascii="宋体" w:hAnsi="宋体" w:cs="Arial"/>
          <w:color w:val="000000" w:themeColor="text1"/>
          <w:sz w:val="20"/>
          <w:szCs w:val="20"/>
          <w:highlight w:val="lightGray"/>
          <w14:textFill>
            <w14:solidFill>
              <w14:schemeClr w14:val="tx1"/>
            </w14:solidFill>
          </w14:textFill>
        </w:rPr>
        <w:t>无锡浦新出库费20元/吨（含税）</w:t>
      </w:r>
    </w:p>
    <w:p>
      <w:pPr>
        <w:rPr>
          <w:rFonts w:hint="eastAsia" w:ascii="仿宋" w:hAnsi="仿宋" w:eastAsia="仿宋" w:cs="仿宋"/>
          <w:b/>
          <w:bCs/>
          <w:color w:val="000000" w:themeColor="text1"/>
          <w:kern w:val="0"/>
          <w:sz w:val="28"/>
          <w:szCs w:val="28"/>
          <w14:textFill>
            <w14:solidFill>
              <w14:schemeClr w14:val="tx1"/>
            </w14:solidFill>
          </w14:textFill>
        </w:rPr>
      </w:pPr>
    </w:p>
    <w:p>
      <w:pPr>
        <w:rPr>
          <w:rFonts w:hint="eastAsia" w:ascii="仿宋" w:hAnsi="仿宋" w:eastAsia="仿宋" w:cs="仿宋"/>
          <w:b/>
          <w:bCs/>
          <w:color w:val="000000" w:themeColor="text1"/>
          <w:kern w:val="0"/>
          <w:sz w:val="28"/>
          <w:szCs w:val="28"/>
          <w14:textFill>
            <w14:solidFill>
              <w14:schemeClr w14:val="tx1"/>
            </w14:solidFill>
          </w14:textFill>
        </w:rPr>
      </w:pPr>
    </w:p>
    <w:p>
      <w:pPr>
        <w:widowControl/>
        <w:jc w:val="left"/>
        <w:rPr>
          <w:rFonts w:hint="eastAsia" w:ascii="仿宋" w:hAnsi="仿宋" w:eastAsia="仿宋" w:cs="仿宋"/>
          <w:b/>
          <w:bCs/>
          <w:color w:val="000000" w:themeColor="text1"/>
          <w:kern w:val="0"/>
          <w:sz w:val="28"/>
          <w:szCs w:val="28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b/>
          <w:bCs/>
          <w:color w:val="000000" w:themeColor="text1"/>
          <w:kern w:val="0"/>
          <w:sz w:val="28"/>
          <w:szCs w:val="28"/>
          <w14:textFill>
            <w14:solidFill>
              <w14:schemeClr w14:val="tx1"/>
            </w14:solidFill>
          </w14:textFill>
        </w:rPr>
        <w:br w:type="page"/>
      </w:r>
    </w:p>
    <w:p>
      <w:pPr>
        <w:rPr>
          <w:rFonts w:hint="eastAsia" w:ascii="仿宋" w:hAnsi="仿宋" w:eastAsia="仿宋" w:cs="仿宋"/>
          <w:b/>
          <w:bCs/>
          <w:color w:val="000000" w:themeColor="text1"/>
          <w:kern w:val="0"/>
          <w:sz w:val="28"/>
          <w:szCs w:val="28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b/>
          <w:bCs/>
          <w:color w:val="000000" w:themeColor="text1"/>
          <w:kern w:val="0"/>
          <w:sz w:val="28"/>
          <w:szCs w:val="28"/>
          <w14:textFill>
            <w14:solidFill>
              <w14:schemeClr w14:val="tx1"/>
            </w14:solidFill>
          </w14:textFill>
        </w:rPr>
        <w:t>附件3：沈阳太钢加工收费标准-沈阳太钢加工中心</w:t>
      </w:r>
    </w:p>
    <w:p>
      <w:pPr>
        <w:numPr>
          <w:ilvl w:val="0"/>
          <w:numId w:val="1"/>
        </w:numPr>
        <w:rPr>
          <w:rFonts w:hint="eastAsia" w:ascii="仿宋" w:hAnsi="仿宋" w:eastAsia="仿宋" w:cs="仿宋"/>
          <w:b/>
          <w:bCs/>
          <w:color w:val="000000" w:themeColor="text1"/>
          <w:kern w:val="0"/>
          <w:sz w:val="28"/>
          <w:szCs w:val="28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b/>
          <w:bCs/>
          <w:color w:val="000000" w:themeColor="text1"/>
          <w:kern w:val="0"/>
          <w:sz w:val="28"/>
          <w:szCs w:val="28"/>
          <w14:textFill>
            <w14:solidFill>
              <w14:schemeClr w14:val="tx1"/>
            </w14:solidFill>
          </w14:textFill>
        </w:rPr>
        <w:t>冷轧分条</w:t>
      </w:r>
    </w:p>
    <w:p>
      <w:pPr>
        <w:rPr>
          <w:rFonts w:hint="eastAsia" w:ascii="仿宋" w:hAnsi="仿宋" w:eastAsia="仿宋" w:cs="仿宋"/>
          <w:b/>
          <w:bCs/>
          <w:color w:val="000000" w:themeColor="text1"/>
          <w:kern w:val="0"/>
          <w:sz w:val="28"/>
          <w:szCs w:val="28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b/>
          <w:bCs/>
          <w:color w:val="000000" w:themeColor="text1"/>
          <w:kern w:val="0"/>
          <w:sz w:val="28"/>
          <w:szCs w:val="28"/>
          <w14:textFill>
            <w14:solidFill>
              <w14:schemeClr w14:val="tx1"/>
            </w14:solidFill>
          </w14:textFill>
        </w:rPr>
        <w:t>（一）基价</w:t>
      </w:r>
    </w:p>
    <w:p>
      <w:pPr>
        <w:jc w:val="right"/>
        <w:rPr>
          <w:rFonts w:hint="eastAsia" w:ascii="仿宋" w:hAnsi="仿宋" w:eastAsia="仿宋" w:cs="Arial"/>
          <w:b/>
          <w:bCs/>
          <w:color w:val="000000" w:themeColor="text1"/>
          <w:kern w:val="0"/>
          <w:szCs w:val="21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Arial"/>
          <w:b/>
          <w:bCs/>
          <w:color w:val="000000" w:themeColor="text1"/>
          <w:kern w:val="0"/>
          <w:sz w:val="24"/>
          <w:szCs w:val="24"/>
          <w14:textFill>
            <w14:solidFill>
              <w14:schemeClr w14:val="tx1"/>
            </w14:solidFill>
          </w14:textFill>
        </w:rPr>
        <w:t xml:space="preserve">  </w:t>
      </w:r>
      <w:r>
        <w:rPr>
          <w:rFonts w:hint="eastAsia" w:ascii="仿宋" w:hAnsi="仿宋" w:eastAsia="仿宋" w:cs="Arial"/>
          <w:b/>
          <w:bCs/>
          <w:color w:val="000000" w:themeColor="text1"/>
          <w:kern w:val="0"/>
          <w:szCs w:val="21"/>
          <w14:textFill>
            <w14:solidFill>
              <w14:schemeClr w14:val="tx1"/>
            </w14:solidFill>
          </w14:textFill>
        </w:rPr>
        <w:t>单位：元/吨</w:t>
      </w:r>
    </w:p>
    <w:tbl>
      <w:tblPr>
        <w:tblStyle w:val="6"/>
        <w:tblW w:w="9213" w:type="dxa"/>
        <w:tblInd w:w="0" w:type="dxa"/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3071"/>
        <w:gridCol w:w="3071"/>
        <w:gridCol w:w="3071"/>
      </w:tblGrid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30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kern w:val="0"/>
                <w:szCs w:val="21"/>
                <w:lang w:bidi="ar"/>
                <w14:textFill>
                  <w14:solidFill>
                    <w14:schemeClr w14:val="tx1"/>
                  </w14:solidFill>
                </w14:textFill>
              </w:rPr>
              <w:t>下料厚度（mm）</w:t>
            </w:r>
          </w:p>
        </w:tc>
        <w:tc>
          <w:tcPr>
            <w:tcW w:w="30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kern w:val="0"/>
                <w:szCs w:val="21"/>
                <w:lang w:bidi="ar"/>
                <w14:textFill>
                  <w14:solidFill>
                    <w14:schemeClr w14:val="tx1"/>
                  </w14:solidFill>
                </w14:textFill>
              </w:rPr>
              <w:t>分条价格</w:t>
            </w:r>
          </w:p>
        </w:tc>
        <w:tc>
          <w:tcPr>
            <w:tcW w:w="30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kern w:val="0"/>
                <w:szCs w:val="21"/>
                <w:lang w:bidi="ar"/>
                <w14:textFill>
                  <w14:solidFill>
                    <w14:schemeClr w14:val="tx1"/>
                  </w14:solidFill>
                </w14:textFill>
              </w:rPr>
              <w:t>重卷/飞边价格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30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kern w:val="0"/>
                <w:szCs w:val="21"/>
                <w:lang w:bidi="ar"/>
                <w14:textFill>
                  <w14:solidFill>
                    <w14:schemeClr w14:val="tx1"/>
                  </w14:solidFill>
                </w14:textFill>
              </w:rPr>
              <w:t>≤</w:t>
            </w:r>
            <w:r>
              <w:rPr>
                <w:rStyle w:val="14"/>
                <w:rFonts w:hint="eastAsia" w:ascii="仿宋" w:hAnsi="仿宋" w:eastAsia="仿宋" w:cs="仿宋"/>
                <w:color w:val="000000" w:themeColor="text1"/>
                <w:sz w:val="21"/>
                <w:szCs w:val="21"/>
                <w:lang w:bidi="ar"/>
                <w14:textFill>
                  <w14:solidFill>
                    <w14:schemeClr w14:val="tx1"/>
                  </w14:solidFill>
                </w14:textFill>
              </w:rPr>
              <w:t>0.3</w:t>
            </w:r>
          </w:p>
        </w:tc>
        <w:tc>
          <w:tcPr>
            <w:tcW w:w="30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kern w:val="0"/>
                <w:szCs w:val="21"/>
                <w:lang w:bidi="ar"/>
                <w14:textFill>
                  <w14:solidFill>
                    <w14:schemeClr w14:val="tx1"/>
                  </w14:solidFill>
                </w14:textFill>
              </w:rPr>
              <w:t>150</w:t>
            </w:r>
          </w:p>
        </w:tc>
        <w:tc>
          <w:tcPr>
            <w:tcW w:w="30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kern w:val="0"/>
                <w:szCs w:val="21"/>
                <w:lang w:bidi="ar"/>
                <w14:textFill>
                  <w14:solidFill>
                    <w14:schemeClr w14:val="tx1"/>
                  </w14:solidFill>
                </w14:textFill>
              </w:rPr>
              <w:t>120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30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kern w:val="0"/>
                <w:szCs w:val="21"/>
                <w:lang w:bidi="ar"/>
                <w14:textFill>
                  <w14:solidFill>
                    <w14:schemeClr w14:val="tx1"/>
                  </w14:solidFill>
                </w14:textFill>
              </w:rPr>
              <w:t>＞</w:t>
            </w:r>
            <w:r>
              <w:rPr>
                <w:rStyle w:val="14"/>
                <w:rFonts w:hint="eastAsia" w:ascii="仿宋" w:hAnsi="仿宋" w:eastAsia="仿宋" w:cs="仿宋"/>
                <w:color w:val="000000" w:themeColor="text1"/>
                <w:sz w:val="21"/>
                <w:szCs w:val="21"/>
                <w:lang w:bidi="ar"/>
                <w14:textFill>
                  <w14:solidFill>
                    <w14:schemeClr w14:val="tx1"/>
                  </w14:solidFill>
                </w14:textFill>
              </w:rPr>
              <w:t>0.3</w:t>
            </w:r>
            <w:r>
              <w:rPr>
                <w:rStyle w:val="15"/>
                <w:rFonts w:ascii="仿宋" w:hAnsi="仿宋" w:eastAsia="仿宋" w:cs="仿宋"/>
                <w:color w:val="000000" w:themeColor="text1"/>
                <w:sz w:val="21"/>
                <w:szCs w:val="21"/>
                <w:lang w:bidi="ar"/>
                <w14:textFill>
                  <w14:solidFill>
                    <w14:schemeClr w14:val="tx1"/>
                  </w14:solidFill>
                </w14:textFill>
              </w:rPr>
              <w:t>～≤</w:t>
            </w:r>
            <w:r>
              <w:rPr>
                <w:rStyle w:val="14"/>
                <w:rFonts w:hint="eastAsia" w:ascii="仿宋" w:hAnsi="仿宋" w:eastAsia="仿宋" w:cs="仿宋"/>
                <w:color w:val="000000" w:themeColor="text1"/>
                <w:sz w:val="21"/>
                <w:szCs w:val="21"/>
                <w:lang w:bidi="ar"/>
                <w14:textFill>
                  <w14:solidFill>
                    <w14:schemeClr w14:val="tx1"/>
                  </w14:solidFill>
                </w14:textFill>
              </w:rPr>
              <w:t>0.4</w:t>
            </w:r>
          </w:p>
        </w:tc>
        <w:tc>
          <w:tcPr>
            <w:tcW w:w="30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kern w:val="0"/>
                <w:szCs w:val="21"/>
                <w:lang w:bidi="ar"/>
                <w14:textFill>
                  <w14:solidFill>
                    <w14:schemeClr w14:val="tx1"/>
                  </w14:solidFill>
                </w14:textFill>
              </w:rPr>
              <w:t>130</w:t>
            </w:r>
          </w:p>
        </w:tc>
        <w:tc>
          <w:tcPr>
            <w:tcW w:w="30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kern w:val="0"/>
                <w:szCs w:val="21"/>
                <w:lang w:bidi="ar"/>
                <w14:textFill>
                  <w14:solidFill>
                    <w14:schemeClr w14:val="tx1"/>
                  </w14:solidFill>
                </w14:textFill>
              </w:rPr>
              <w:t>80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30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kern w:val="0"/>
                <w:szCs w:val="21"/>
                <w:lang w:bidi="ar"/>
                <w14:textFill>
                  <w14:solidFill>
                    <w14:schemeClr w14:val="tx1"/>
                  </w14:solidFill>
                </w14:textFill>
              </w:rPr>
              <w:t>＞</w:t>
            </w:r>
            <w:r>
              <w:rPr>
                <w:rStyle w:val="14"/>
                <w:rFonts w:hint="eastAsia" w:ascii="仿宋" w:hAnsi="仿宋" w:eastAsia="仿宋" w:cs="仿宋"/>
                <w:color w:val="000000" w:themeColor="text1"/>
                <w:sz w:val="21"/>
                <w:szCs w:val="21"/>
                <w:lang w:bidi="ar"/>
                <w14:textFill>
                  <w14:solidFill>
                    <w14:schemeClr w14:val="tx1"/>
                  </w14:solidFill>
                </w14:textFill>
              </w:rPr>
              <w:t>0.4</w:t>
            </w:r>
            <w:r>
              <w:rPr>
                <w:rStyle w:val="15"/>
                <w:rFonts w:ascii="仿宋" w:hAnsi="仿宋" w:eastAsia="仿宋" w:cs="仿宋"/>
                <w:color w:val="000000" w:themeColor="text1"/>
                <w:sz w:val="21"/>
                <w:szCs w:val="21"/>
                <w:lang w:bidi="ar"/>
                <w14:textFill>
                  <w14:solidFill>
                    <w14:schemeClr w14:val="tx1"/>
                  </w14:solidFill>
                </w14:textFill>
              </w:rPr>
              <w:t>～≤</w:t>
            </w:r>
            <w:r>
              <w:rPr>
                <w:rStyle w:val="14"/>
                <w:rFonts w:hint="eastAsia" w:ascii="仿宋" w:hAnsi="仿宋" w:eastAsia="仿宋" w:cs="仿宋"/>
                <w:color w:val="000000" w:themeColor="text1"/>
                <w:sz w:val="21"/>
                <w:szCs w:val="21"/>
                <w:lang w:bidi="ar"/>
                <w14:textFill>
                  <w14:solidFill>
                    <w14:schemeClr w14:val="tx1"/>
                  </w14:solidFill>
                </w14:textFill>
              </w:rPr>
              <w:t>0.6</w:t>
            </w:r>
          </w:p>
        </w:tc>
        <w:tc>
          <w:tcPr>
            <w:tcW w:w="30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kern w:val="0"/>
                <w:szCs w:val="21"/>
                <w:lang w:bidi="ar"/>
                <w14:textFill>
                  <w14:solidFill>
                    <w14:schemeClr w14:val="tx1"/>
                  </w14:solidFill>
                </w14:textFill>
              </w:rPr>
              <w:t>110</w:t>
            </w:r>
          </w:p>
        </w:tc>
        <w:tc>
          <w:tcPr>
            <w:tcW w:w="30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kern w:val="0"/>
                <w:szCs w:val="21"/>
                <w:lang w:bidi="ar"/>
                <w14:textFill>
                  <w14:solidFill>
                    <w14:schemeClr w14:val="tx1"/>
                  </w14:solidFill>
                </w14:textFill>
              </w:rPr>
              <w:t>50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30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kern w:val="0"/>
                <w:szCs w:val="21"/>
                <w:lang w:bidi="ar"/>
                <w14:textFill>
                  <w14:solidFill>
                    <w14:schemeClr w14:val="tx1"/>
                  </w14:solidFill>
                </w14:textFill>
              </w:rPr>
              <w:t>＞</w:t>
            </w:r>
            <w:r>
              <w:rPr>
                <w:rStyle w:val="14"/>
                <w:rFonts w:hint="eastAsia" w:ascii="仿宋" w:hAnsi="仿宋" w:eastAsia="仿宋" w:cs="仿宋"/>
                <w:color w:val="000000" w:themeColor="text1"/>
                <w:sz w:val="21"/>
                <w:szCs w:val="21"/>
                <w:lang w:bidi="ar"/>
                <w14:textFill>
                  <w14:solidFill>
                    <w14:schemeClr w14:val="tx1"/>
                  </w14:solidFill>
                </w14:textFill>
              </w:rPr>
              <w:t>0.6</w:t>
            </w:r>
            <w:r>
              <w:rPr>
                <w:rStyle w:val="15"/>
                <w:rFonts w:ascii="仿宋" w:hAnsi="仿宋" w:eastAsia="仿宋" w:cs="仿宋"/>
                <w:color w:val="000000" w:themeColor="text1"/>
                <w:sz w:val="21"/>
                <w:szCs w:val="21"/>
                <w:lang w:bidi="ar"/>
                <w14:textFill>
                  <w14:solidFill>
                    <w14:schemeClr w14:val="tx1"/>
                  </w14:solidFill>
                </w14:textFill>
              </w:rPr>
              <w:t>～≤</w:t>
            </w:r>
            <w:r>
              <w:rPr>
                <w:rStyle w:val="14"/>
                <w:rFonts w:hint="eastAsia" w:ascii="仿宋" w:hAnsi="仿宋" w:eastAsia="仿宋" w:cs="仿宋"/>
                <w:color w:val="000000" w:themeColor="text1"/>
                <w:sz w:val="21"/>
                <w:szCs w:val="21"/>
                <w:lang w:bidi="ar"/>
                <w14:textFill>
                  <w14:solidFill>
                    <w14:schemeClr w14:val="tx1"/>
                  </w14:solidFill>
                </w14:textFill>
              </w:rPr>
              <w:t>2.0</w:t>
            </w:r>
          </w:p>
        </w:tc>
        <w:tc>
          <w:tcPr>
            <w:tcW w:w="30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kern w:val="0"/>
                <w:szCs w:val="21"/>
                <w:lang w:bidi="ar"/>
                <w14:textFill>
                  <w14:solidFill>
                    <w14:schemeClr w14:val="tx1"/>
                  </w14:solidFill>
                </w14:textFill>
              </w:rPr>
              <w:t>80</w:t>
            </w:r>
          </w:p>
        </w:tc>
        <w:tc>
          <w:tcPr>
            <w:tcW w:w="30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kern w:val="0"/>
                <w:szCs w:val="21"/>
                <w:lang w:bidi="ar"/>
                <w14:textFill>
                  <w14:solidFill>
                    <w14:schemeClr w14:val="tx1"/>
                  </w14:solidFill>
                </w14:textFill>
              </w:rPr>
              <w:t>50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30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kern w:val="0"/>
                <w:szCs w:val="21"/>
                <w:lang w:bidi="ar"/>
                <w14:textFill>
                  <w14:solidFill>
                    <w14:schemeClr w14:val="tx1"/>
                  </w14:solidFill>
                </w14:textFill>
              </w:rPr>
              <w:t>＞</w:t>
            </w:r>
            <w:r>
              <w:rPr>
                <w:rStyle w:val="14"/>
                <w:rFonts w:hint="eastAsia" w:ascii="仿宋" w:hAnsi="仿宋" w:eastAsia="仿宋" w:cs="仿宋"/>
                <w:color w:val="000000" w:themeColor="text1"/>
                <w:sz w:val="21"/>
                <w:szCs w:val="21"/>
                <w:lang w:bidi="ar"/>
                <w14:textFill>
                  <w14:solidFill>
                    <w14:schemeClr w14:val="tx1"/>
                  </w14:solidFill>
                </w14:textFill>
              </w:rPr>
              <w:t>2.0</w:t>
            </w:r>
            <w:r>
              <w:rPr>
                <w:rStyle w:val="15"/>
                <w:rFonts w:ascii="仿宋" w:hAnsi="仿宋" w:eastAsia="仿宋" w:cs="仿宋"/>
                <w:color w:val="000000" w:themeColor="text1"/>
                <w:sz w:val="21"/>
                <w:szCs w:val="21"/>
                <w:lang w:bidi="ar"/>
                <w14:textFill>
                  <w14:solidFill>
                    <w14:schemeClr w14:val="tx1"/>
                  </w14:solidFill>
                </w14:textFill>
              </w:rPr>
              <w:t>～≤</w:t>
            </w:r>
            <w:r>
              <w:rPr>
                <w:rStyle w:val="14"/>
                <w:rFonts w:hint="eastAsia" w:ascii="仿宋" w:hAnsi="仿宋" w:eastAsia="仿宋" w:cs="仿宋"/>
                <w:color w:val="000000" w:themeColor="text1"/>
                <w:sz w:val="21"/>
                <w:szCs w:val="21"/>
                <w:lang w:bidi="ar"/>
                <w14:textFill>
                  <w14:solidFill>
                    <w14:schemeClr w14:val="tx1"/>
                  </w14:solidFill>
                </w14:textFill>
              </w:rPr>
              <w:t>2.5</w:t>
            </w:r>
          </w:p>
        </w:tc>
        <w:tc>
          <w:tcPr>
            <w:tcW w:w="30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kern w:val="0"/>
                <w:szCs w:val="21"/>
                <w:lang w:bidi="ar"/>
                <w14:textFill>
                  <w14:solidFill>
                    <w14:schemeClr w14:val="tx1"/>
                  </w14:solidFill>
                </w14:textFill>
              </w:rPr>
              <w:t>90</w:t>
            </w:r>
          </w:p>
        </w:tc>
        <w:tc>
          <w:tcPr>
            <w:tcW w:w="30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kern w:val="0"/>
                <w:szCs w:val="21"/>
                <w:lang w:bidi="ar"/>
                <w14:textFill>
                  <w14:solidFill>
                    <w14:schemeClr w14:val="tx1"/>
                  </w14:solidFill>
                </w14:textFill>
              </w:rPr>
              <w:t>50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30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kern w:val="0"/>
                <w:szCs w:val="21"/>
                <w:lang w:bidi="ar"/>
                <w14:textFill>
                  <w14:solidFill>
                    <w14:schemeClr w14:val="tx1"/>
                  </w14:solidFill>
                </w14:textFill>
              </w:rPr>
              <w:t>＞</w:t>
            </w:r>
            <w:r>
              <w:rPr>
                <w:rStyle w:val="14"/>
                <w:rFonts w:hint="eastAsia" w:ascii="仿宋" w:hAnsi="仿宋" w:eastAsia="仿宋" w:cs="仿宋"/>
                <w:color w:val="000000" w:themeColor="text1"/>
                <w:sz w:val="21"/>
                <w:szCs w:val="21"/>
                <w:lang w:bidi="ar"/>
                <w14:textFill>
                  <w14:solidFill>
                    <w14:schemeClr w14:val="tx1"/>
                  </w14:solidFill>
                </w14:textFill>
              </w:rPr>
              <w:t>2.5</w:t>
            </w:r>
            <w:r>
              <w:rPr>
                <w:rStyle w:val="15"/>
                <w:rFonts w:ascii="仿宋" w:hAnsi="仿宋" w:eastAsia="仿宋" w:cs="仿宋"/>
                <w:color w:val="000000" w:themeColor="text1"/>
                <w:sz w:val="21"/>
                <w:szCs w:val="21"/>
                <w:lang w:bidi="ar"/>
                <w14:textFill>
                  <w14:solidFill>
                    <w14:schemeClr w14:val="tx1"/>
                  </w14:solidFill>
                </w14:textFill>
              </w:rPr>
              <w:t>～≤</w:t>
            </w:r>
            <w:r>
              <w:rPr>
                <w:rStyle w:val="14"/>
                <w:rFonts w:hint="eastAsia" w:ascii="仿宋" w:hAnsi="仿宋" w:eastAsia="仿宋" w:cs="仿宋"/>
                <w:color w:val="000000" w:themeColor="text1"/>
                <w:sz w:val="21"/>
                <w:szCs w:val="21"/>
                <w:lang w:bidi="ar"/>
                <w14:textFill>
                  <w14:solidFill>
                    <w14:schemeClr w14:val="tx1"/>
                  </w14:solidFill>
                </w14:textFill>
              </w:rPr>
              <w:t>3.0</w:t>
            </w:r>
          </w:p>
        </w:tc>
        <w:tc>
          <w:tcPr>
            <w:tcW w:w="30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kern w:val="0"/>
                <w:szCs w:val="21"/>
                <w:lang w:bidi="ar"/>
                <w14:textFill>
                  <w14:solidFill>
                    <w14:schemeClr w14:val="tx1"/>
                  </w14:solidFill>
                </w14:textFill>
              </w:rPr>
              <w:t>100</w:t>
            </w:r>
          </w:p>
        </w:tc>
        <w:tc>
          <w:tcPr>
            <w:tcW w:w="30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kern w:val="0"/>
                <w:szCs w:val="21"/>
                <w:lang w:bidi="ar"/>
                <w14:textFill>
                  <w14:solidFill>
                    <w14:schemeClr w14:val="tx1"/>
                  </w14:solidFill>
                </w14:textFill>
              </w:rPr>
              <w:t>50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30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kern w:val="0"/>
                <w:szCs w:val="21"/>
                <w:lang w:bidi="ar"/>
                <w14:textFill>
                  <w14:solidFill>
                    <w14:schemeClr w14:val="tx1"/>
                  </w14:solidFill>
                </w14:textFill>
              </w:rPr>
              <w:t>＞</w:t>
            </w:r>
            <w:r>
              <w:rPr>
                <w:rStyle w:val="14"/>
                <w:rFonts w:hint="eastAsia" w:ascii="仿宋" w:hAnsi="仿宋" w:eastAsia="仿宋" w:cs="仿宋"/>
                <w:color w:val="000000" w:themeColor="text1"/>
                <w:sz w:val="21"/>
                <w:szCs w:val="21"/>
                <w:lang w:bidi="ar"/>
                <w14:textFill>
                  <w14:solidFill>
                    <w14:schemeClr w14:val="tx1"/>
                  </w14:solidFill>
                </w14:textFill>
              </w:rPr>
              <w:t>3.0</w:t>
            </w:r>
            <w:r>
              <w:rPr>
                <w:rStyle w:val="15"/>
                <w:rFonts w:ascii="仿宋" w:hAnsi="仿宋" w:eastAsia="仿宋" w:cs="仿宋"/>
                <w:color w:val="000000" w:themeColor="text1"/>
                <w:sz w:val="21"/>
                <w:szCs w:val="21"/>
                <w:lang w:bidi="ar"/>
                <w14:textFill>
                  <w14:solidFill>
                    <w14:schemeClr w14:val="tx1"/>
                  </w14:solidFill>
                </w14:textFill>
              </w:rPr>
              <w:t>～≤</w:t>
            </w:r>
            <w:r>
              <w:rPr>
                <w:rStyle w:val="14"/>
                <w:rFonts w:hint="eastAsia" w:ascii="仿宋" w:hAnsi="仿宋" w:eastAsia="仿宋" w:cs="仿宋"/>
                <w:color w:val="000000" w:themeColor="text1"/>
                <w:sz w:val="21"/>
                <w:szCs w:val="21"/>
                <w:lang w:bidi="ar"/>
                <w14:textFill>
                  <w14:solidFill>
                    <w14:schemeClr w14:val="tx1"/>
                  </w14:solidFill>
                </w14:textFill>
              </w:rPr>
              <w:t>4.0</w:t>
            </w:r>
          </w:p>
        </w:tc>
        <w:tc>
          <w:tcPr>
            <w:tcW w:w="30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kern w:val="0"/>
                <w:szCs w:val="21"/>
                <w:lang w:bidi="ar"/>
                <w14:textFill>
                  <w14:solidFill>
                    <w14:schemeClr w14:val="tx1"/>
                  </w14:solidFill>
                </w14:textFill>
              </w:rPr>
              <w:t>140</w:t>
            </w:r>
          </w:p>
        </w:tc>
        <w:tc>
          <w:tcPr>
            <w:tcW w:w="30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kern w:val="0"/>
                <w:szCs w:val="21"/>
                <w:lang w:bidi="ar"/>
                <w14:textFill>
                  <w14:solidFill>
                    <w14:schemeClr w14:val="tx1"/>
                  </w14:solidFill>
                </w14:textFill>
              </w:rPr>
              <w:t>50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30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 w:themeColor="text1"/>
                <w:kern w:val="0"/>
                <w:szCs w:val="21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kern w:val="0"/>
                <w:szCs w:val="21"/>
                <w:lang w:bidi="ar"/>
                <w14:textFill>
                  <w14:solidFill>
                    <w14:schemeClr w14:val="tx1"/>
                  </w14:solidFill>
                </w14:textFill>
              </w:rPr>
              <w:t>回卷价格</w:t>
            </w:r>
          </w:p>
        </w:tc>
        <w:tc>
          <w:tcPr>
            <w:tcW w:w="6142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 w:themeColor="text1"/>
                <w:kern w:val="0"/>
                <w:szCs w:val="21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kern w:val="0"/>
                <w:szCs w:val="21"/>
                <w:lang w:bidi="ar"/>
                <w14:textFill>
                  <w14:solidFill>
                    <w14:schemeClr w14:val="tx1"/>
                  </w14:solidFill>
                </w14:textFill>
              </w:rPr>
              <w:t>100元/次</w:t>
            </w:r>
          </w:p>
        </w:tc>
      </w:tr>
    </w:tbl>
    <w:p>
      <w:pPr>
        <w:widowControl/>
        <w:topLinePunct/>
        <w:jc w:val="left"/>
        <w:rPr>
          <w:rFonts w:hint="eastAsia" w:ascii="仿宋" w:hAnsi="仿宋" w:eastAsia="仿宋" w:cs="Arial"/>
          <w:b/>
          <w:bCs/>
          <w:color w:val="000000" w:themeColor="text1"/>
          <w:kern w:val="0"/>
          <w:szCs w:val="21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Arial"/>
          <w:b/>
          <w:bCs/>
          <w:color w:val="000000" w:themeColor="text1"/>
          <w:kern w:val="0"/>
          <w:szCs w:val="21"/>
          <w14:textFill>
            <w14:solidFill>
              <w14:schemeClr w14:val="tx1"/>
            </w14:solidFill>
          </w14:textFill>
        </w:rPr>
        <w:t>注：表列为下料基本宽度1000-1600mm价格；分条条数＞7条，每增加1条在表列价格基础上加价20元/吨。</w:t>
      </w:r>
    </w:p>
    <w:p>
      <w:pPr>
        <w:numPr>
          <w:ilvl w:val="0"/>
          <w:numId w:val="2"/>
        </w:numPr>
        <w:rPr>
          <w:rFonts w:hint="eastAsia" w:ascii="仿宋" w:hAnsi="仿宋" w:eastAsia="仿宋" w:cs="Arial"/>
          <w:b/>
          <w:bCs/>
          <w:color w:val="000000" w:themeColor="text1"/>
          <w:kern w:val="0"/>
          <w:sz w:val="28"/>
          <w:szCs w:val="28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b/>
          <w:bCs/>
          <w:color w:val="000000" w:themeColor="text1"/>
          <w:kern w:val="0"/>
          <w:sz w:val="28"/>
          <w:szCs w:val="28"/>
          <w14:textFill>
            <w14:solidFill>
              <w14:schemeClr w14:val="tx1"/>
            </w14:solidFill>
          </w14:textFill>
        </w:rPr>
        <w:t>规格加价</w:t>
      </w:r>
    </w:p>
    <w:p>
      <w:pPr>
        <w:jc w:val="right"/>
        <w:rPr>
          <w:rFonts w:hint="eastAsia" w:ascii="仿宋" w:hAnsi="仿宋" w:eastAsia="仿宋" w:cs="Arial"/>
          <w:b/>
          <w:bCs/>
          <w:color w:val="000000" w:themeColor="text1"/>
          <w:kern w:val="0"/>
          <w:szCs w:val="21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Arial"/>
          <w:b/>
          <w:bCs/>
          <w:color w:val="000000" w:themeColor="text1"/>
          <w:kern w:val="0"/>
          <w:szCs w:val="21"/>
          <w14:textFill>
            <w14:solidFill>
              <w14:schemeClr w14:val="tx1"/>
            </w14:solidFill>
          </w14:textFill>
        </w:rPr>
        <w:t>单位：元/吨</w:t>
      </w:r>
    </w:p>
    <w:tbl>
      <w:tblPr>
        <w:tblStyle w:val="6"/>
        <w:tblW w:w="9209" w:type="dxa"/>
        <w:tblInd w:w="0" w:type="dxa"/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1841"/>
        <w:gridCol w:w="1841"/>
        <w:gridCol w:w="1841"/>
        <w:gridCol w:w="1841"/>
        <w:gridCol w:w="1845"/>
      </w:tblGrid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1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kern w:val="0"/>
                <w:szCs w:val="21"/>
                <w:lang w:bidi="ar"/>
                <w14:textFill>
                  <w14:solidFill>
                    <w14:schemeClr w14:val="tx1"/>
                  </w14:solidFill>
                </w14:textFill>
              </w:rPr>
              <w:t>下料宽度</w:t>
            </w:r>
          </w:p>
        </w:tc>
        <w:tc>
          <w:tcPr>
            <w:tcW w:w="1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kern w:val="0"/>
                <w:szCs w:val="21"/>
                <w:lang w:bidi="ar"/>
                <w14:textFill>
                  <w14:solidFill>
                    <w14:schemeClr w14:val="tx1"/>
                  </w14:solidFill>
                </w14:textFill>
              </w:rPr>
              <w:t>＜</w:t>
            </w:r>
            <w:r>
              <w:rPr>
                <w:rStyle w:val="14"/>
                <w:rFonts w:hint="eastAsia" w:ascii="仿宋" w:hAnsi="仿宋" w:eastAsia="仿宋" w:cs="仿宋"/>
                <w:color w:val="000000" w:themeColor="text1"/>
                <w:sz w:val="21"/>
                <w:szCs w:val="21"/>
                <w:lang w:bidi="ar"/>
                <w14:textFill>
                  <w14:solidFill>
                    <w14:schemeClr w14:val="tx1"/>
                  </w14:solidFill>
                </w14:textFill>
              </w:rPr>
              <w:t>300mm</w:t>
            </w:r>
          </w:p>
        </w:tc>
        <w:tc>
          <w:tcPr>
            <w:tcW w:w="1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kern w:val="0"/>
                <w:szCs w:val="21"/>
                <w:lang w:bidi="ar"/>
                <w14:textFill>
                  <w14:solidFill>
                    <w14:schemeClr w14:val="tx1"/>
                  </w14:solidFill>
                </w14:textFill>
              </w:rPr>
              <w:t>≥300mm～≤500mm</w:t>
            </w:r>
          </w:p>
        </w:tc>
        <w:tc>
          <w:tcPr>
            <w:tcW w:w="1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kern w:val="0"/>
                <w:szCs w:val="21"/>
                <w:lang w:bidi="ar"/>
                <w14:textFill>
                  <w14:solidFill>
                    <w14:schemeClr w14:val="tx1"/>
                  </w14:solidFill>
                </w14:textFill>
              </w:rPr>
              <w:t>＞500mm～≤700mm</w:t>
            </w:r>
          </w:p>
        </w:tc>
        <w:tc>
          <w:tcPr>
            <w:tcW w:w="18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kern w:val="0"/>
                <w:szCs w:val="21"/>
                <w:lang w:bidi="ar"/>
                <w14:textFill>
                  <w14:solidFill>
                    <w14:schemeClr w14:val="tx1"/>
                  </w14:solidFill>
                </w14:textFill>
              </w:rPr>
              <w:t>＞700mm～＜1000mm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1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kern w:val="0"/>
                <w:szCs w:val="21"/>
                <w:lang w:bidi="ar"/>
                <w14:textFill>
                  <w14:solidFill>
                    <w14:schemeClr w14:val="tx1"/>
                  </w14:solidFill>
                </w14:textFill>
              </w:rPr>
              <w:t>加价</w:t>
            </w:r>
          </w:p>
        </w:tc>
        <w:tc>
          <w:tcPr>
            <w:tcW w:w="1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kern w:val="0"/>
                <w:szCs w:val="21"/>
                <w:lang w:bidi="ar"/>
                <w14:textFill>
                  <w14:solidFill>
                    <w14:schemeClr w14:val="tx1"/>
                  </w14:solidFill>
                </w14:textFill>
              </w:rPr>
              <w:t>300</w:t>
            </w:r>
          </w:p>
        </w:tc>
        <w:tc>
          <w:tcPr>
            <w:tcW w:w="1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kern w:val="0"/>
                <w:szCs w:val="21"/>
                <w:lang w:bidi="ar"/>
                <w14:textFill>
                  <w14:solidFill>
                    <w14:schemeClr w14:val="tx1"/>
                  </w14:solidFill>
                </w14:textFill>
              </w:rPr>
              <w:t>60</w:t>
            </w:r>
          </w:p>
        </w:tc>
        <w:tc>
          <w:tcPr>
            <w:tcW w:w="1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kern w:val="0"/>
                <w:szCs w:val="21"/>
                <w:lang w:bidi="ar"/>
                <w14:textFill>
                  <w14:solidFill>
                    <w14:schemeClr w14:val="tx1"/>
                  </w14:solidFill>
                </w14:textFill>
              </w:rPr>
              <w:t>40</w:t>
            </w:r>
          </w:p>
        </w:tc>
        <w:tc>
          <w:tcPr>
            <w:tcW w:w="18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kern w:val="0"/>
                <w:szCs w:val="21"/>
                <w:lang w:bidi="ar"/>
                <w14:textFill>
                  <w14:solidFill>
                    <w14:schemeClr w14:val="tx1"/>
                  </w14:solidFill>
                </w14:textFill>
              </w:rPr>
              <w:t>30</w:t>
            </w:r>
          </w:p>
        </w:tc>
      </w:tr>
    </w:tbl>
    <w:p>
      <w:pPr>
        <w:widowControl/>
        <w:numPr>
          <w:ilvl w:val="0"/>
          <w:numId w:val="2"/>
        </w:numPr>
        <w:topLinePunct/>
        <w:jc w:val="left"/>
        <w:rPr>
          <w:rFonts w:hint="eastAsia" w:ascii="仿宋" w:hAnsi="仿宋" w:eastAsia="仿宋" w:cs="仿宋"/>
          <w:b/>
          <w:bCs/>
          <w:color w:val="000000" w:themeColor="text1"/>
          <w:kern w:val="0"/>
          <w:sz w:val="28"/>
          <w:szCs w:val="28"/>
          <w:lang w:bidi="ar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b/>
          <w:bCs/>
          <w:color w:val="000000" w:themeColor="text1"/>
          <w:kern w:val="0"/>
          <w:sz w:val="28"/>
          <w:szCs w:val="28"/>
          <w:lang w:bidi="ar"/>
          <w14:textFill>
            <w14:solidFill>
              <w14:schemeClr w14:val="tx1"/>
            </w14:solidFill>
          </w14:textFill>
        </w:rPr>
        <w:t>相关事项</w:t>
      </w:r>
    </w:p>
    <w:p>
      <w:pPr>
        <w:widowControl/>
        <w:topLinePunct/>
        <w:jc w:val="left"/>
        <w:rPr>
          <w:rFonts w:hint="eastAsia" w:ascii="仿宋" w:hAnsi="仿宋" w:eastAsia="仿宋" w:cs="仿宋"/>
          <w:color w:val="000000" w:themeColor="text1"/>
          <w:kern w:val="0"/>
          <w:sz w:val="28"/>
          <w:szCs w:val="28"/>
          <w:lang w:bidi="ar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color w:val="000000" w:themeColor="text1"/>
          <w:kern w:val="0"/>
          <w:sz w:val="28"/>
          <w:szCs w:val="28"/>
          <w:lang w:bidi="ar"/>
          <w14:textFill>
            <w14:solidFill>
              <w14:schemeClr w14:val="tx1"/>
            </w14:solidFill>
          </w14:textFill>
        </w:rPr>
        <w:t xml:space="preserve">  1、表列为不锈钢非硬态产品加工价格，硬态产品加收200元/吨。</w:t>
      </w:r>
    </w:p>
    <w:p>
      <w:pPr>
        <w:widowControl/>
        <w:topLinePunct/>
        <w:jc w:val="left"/>
        <w:rPr>
          <w:rFonts w:hint="eastAsia" w:ascii="仿宋" w:hAnsi="仿宋" w:eastAsia="仿宋" w:cs="仿宋"/>
          <w:color w:val="000000" w:themeColor="text1"/>
          <w:kern w:val="0"/>
          <w:sz w:val="28"/>
          <w:szCs w:val="28"/>
          <w:lang w:bidi="ar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color w:val="000000" w:themeColor="text1"/>
          <w:kern w:val="0"/>
          <w:sz w:val="28"/>
          <w:szCs w:val="28"/>
          <w:lang w:bidi="ar"/>
          <w14:textFill>
            <w14:solidFill>
              <w14:schemeClr w14:val="tx1"/>
            </w14:solidFill>
          </w14:textFill>
        </w:rPr>
        <w:t xml:space="preserve">  2、分条与切边同时下单的，切边计入基础分条条数，只收表列分条费，不另外收取切边费。</w:t>
      </w:r>
    </w:p>
    <w:p>
      <w:pPr>
        <w:widowControl/>
        <w:topLinePunct/>
        <w:jc w:val="left"/>
        <w:rPr>
          <w:rFonts w:hint="eastAsia" w:ascii="仿宋" w:hAnsi="仿宋" w:eastAsia="仿宋" w:cs="仿宋"/>
          <w:color w:val="000000" w:themeColor="text1"/>
          <w:kern w:val="0"/>
          <w:sz w:val="28"/>
          <w:szCs w:val="28"/>
          <w:lang w:bidi="ar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color w:val="000000" w:themeColor="text1"/>
          <w:kern w:val="0"/>
          <w:sz w:val="28"/>
          <w:szCs w:val="28"/>
          <w:lang w:bidi="ar"/>
          <w14:textFill>
            <w14:solidFill>
              <w14:schemeClr w14:val="tx1"/>
            </w14:solidFill>
          </w14:textFill>
        </w:rPr>
        <w:t xml:space="preserve">  3、冷轧分条最低收费200元/卷。</w:t>
      </w:r>
    </w:p>
    <w:p>
      <w:pPr>
        <w:widowControl/>
        <w:topLinePunct/>
        <w:jc w:val="left"/>
        <w:rPr>
          <w:rFonts w:hint="eastAsia" w:ascii="仿宋" w:hAnsi="仿宋" w:eastAsia="仿宋" w:cs="仿宋"/>
          <w:color w:val="000000" w:themeColor="text1"/>
          <w:kern w:val="0"/>
          <w:sz w:val="28"/>
          <w:szCs w:val="28"/>
          <w:lang w:bidi="ar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color w:val="000000" w:themeColor="text1"/>
          <w:kern w:val="0"/>
          <w:sz w:val="28"/>
          <w:szCs w:val="28"/>
          <w:lang w:bidi="ar"/>
          <w14:textFill>
            <w14:solidFill>
              <w14:schemeClr w14:val="tx1"/>
            </w14:solidFill>
          </w14:textFill>
        </w:rPr>
        <w:t xml:space="preserve">  4、横切分卷：产成品50元/吨。（修边分卷且在一道工序完成的，≤2刀以内不加价，2刀以上，每增加一刀加价100元）</w:t>
      </w:r>
    </w:p>
    <w:p>
      <w:pPr>
        <w:numPr>
          <w:ilvl w:val="0"/>
          <w:numId w:val="3"/>
        </w:numPr>
        <w:rPr>
          <w:rFonts w:hint="eastAsia" w:ascii="仿宋" w:hAnsi="仿宋" w:eastAsia="仿宋" w:cs="仿宋"/>
          <w:b/>
          <w:bCs/>
          <w:color w:val="000000" w:themeColor="text1"/>
          <w:kern w:val="0"/>
          <w:sz w:val="28"/>
          <w:szCs w:val="28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b/>
          <w:bCs/>
          <w:color w:val="000000" w:themeColor="text1"/>
          <w:kern w:val="0"/>
          <w:sz w:val="28"/>
          <w:szCs w:val="28"/>
          <w14:textFill>
            <w14:solidFill>
              <w14:schemeClr w14:val="tx1"/>
            </w14:solidFill>
          </w14:textFill>
        </w:rPr>
        <w:t>冷轧开平</w:t>
      </w:r>
    </w:p>
    <w:p>
      <w:pPr>
        <w:rPr>
          <w:rFonts w:hint="eastAsia" w:ascii="仿宋" w:hAnsi="仿宋" w:eastAsia="仿宋" w:cs="仿宋"/>
          <w:b/>
          <w:bCs/>
          <w:color w:val="000000" w:themeColor="text1"/>
          <w:kern w:val="0"/>
          <w:sz w:val="28"/>
          <w:szCs w:val="28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b/>
          <w:bCs/>
          <w:color w:val="000000" w:themeColor="text1"/>
          <w:kern w:val="0"/>
          <w:sz w:val="28"/>
          <w:szCs w:val="28"/>
          <w14:textFill>
            <w14:solidFill>
              <w14:schemeClr w14:val="tx1"/>
            </w14:solidFill>
          </w14:textFill>
        </w:rPr>
        <w:t>（一）基价</w:t>
      </w:r>
    </w:p>
    <w:p>
      <w:pPr>
        <w:jc w:val="right"/>
        <w:rPr>
          <w:rFonts w:hint="eastAsia" w:ascii="仿宋" w:hAnsi="仿宋" w:eastAsia="仿宋" w:cs="Arial"/>
          <w:b/>
          <w:bCs/>
          <w:color w:val="000000" w:themeColor="text1"/>
          <w:kern w:val="0"/>
          <w:szCs w:val="21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Arial"/>
          <w:b/>
          <w:bCs/>
          <w:color w:val="000000" w:themeColor="text1"/>
          <w:kern w:val="0"/>
          <w:sz w:val="24"/>
          <w:szCs w:val="24"/>
          <w14:textFill>
            <w14:solidFill>
              <w14:schemeClr w14:val="tx1"/>
            </w14:solidFill>
          </w14:textFill>
        </w:rPr>
        <w:t xml:space="preserve">  </w:t>
      </w:r>
      <w:r>
        <w:rPr>
          <w:rFonts w:hint="eastAsia" w:ascii="仿宋" w:hAnsi="仿宋" w:eastAsia="仿宋" w:cs="Arial"/>
          <w:b/>
          <w:bCs/>
          <w:color w:val="000000" w:themeColor="text1"/>
          <w:kern w:val="0"/>
          <w:szCs w:val="21"/>
          <w14:textFill>
            <w14:solidFill>
              <w14:schemeClr w14:val="tx1"/>
            </w14:solidFill>
          </w14:textFill>
        </w:rPr>
        <w:t>单位：元/吨</w:t>
      </w:r>
    </w:p>
    <w:tbl>
      <w:tblPr>
        <w:tblStyle w:val="6"/>
        <w:tblW w:w="9222" w:type="dxa"/>
        <w:tblInd w:w="0" w:type="dxa"/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1844"/>
        <w:gridCol w:w="1844"/>
        <w:gridCol w:w="1844"/>
        <w:gridCol w:w="1844"/>
        <w:gridCol w:w="1846"/>
      </w:tblGrid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1844" w:type="dxa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下料厚度（mm）</w:t>
            </w:r>
          </w:p>
        </w:tc>
        <w:tc>
          <w:tcPr>
            <w:tcW w:w="1844" w:type="dxa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≥0.3～＜0.5</w:t>
            </w:r>
          </w:p>
        </w:tc>
        <w:tc>
          <w:tcPr>
            <w:tcW w:w="1844" w:type="dxa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≥0.5～＜0.7</w:t>
            </w:r>
          </w:p>
        </w:tc>
        <w:tc>
          <w:tcPr>
            <w:tcW w:w="1844" w:type="dxa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≥0.7～＜1.5</w:t>
            </w:r>
          </w:p>
        </w:tc>
        <w:tc>
          <w:tcPr>
            <w:tcW w:w="1846" w:type="dxa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≥1.5～≤3.0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18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开平价格</w:t>
            </w:r>
          </w:p>
        </w:tc>
        <w:tc>
          <w:tcPr>
            <w:tcW w:w="18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140</w:t>
            </w:r>
          </w:p>
        </w:tc>
        <w:tc>
          <w:tcPr>
            <w:tcW w:w="18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120</w:t>
            </w:r>
          </w:p>
        </w:tc>
        <w:tc>
          <w:tcPr>
            <w:tcW w:w="18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100</w:t>
            </w:r>
          </w:p>
        </w:tc>
        <w:tc>
          <w:tcPr>
            <w:tcW w:w="18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80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18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回卷价格</w:t>
            </w:r>
          </w:p>
        </w:tc>
        <w:tc>
          <w:tcPr>
            <w:tcW w:w="7378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100元/次</w:t>
            </w:r>
          </w:p>
        </w:tc>
      </w:tr>
    </w:tbl>
    <w:p>
      <w:pPr>
        <w:rPr>
          <w:rFonts w:hint="eastAsia" w:ascii="仿宋" w:hAnsi="仿宋" w:eastAsia="仿宋" w:cs="Arial"/>
          <w:b/>
          <w:bCs/>
          <w:color w:val="000000" w:themeColor="text1"/>
          <w:kern w:val="0"/>
          <w:sz w:val="24"/>
          <w:szCs w:val="24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Arial"/>
          <w:b/>
          <w:bCs/>
          <w:color w:val="000000" w:themeColor="text1"/>
          <w:kern w:val="0"/>
          <w:sz w:val="24"/>
          <w:szCs w:val="24"/>
          <w14:textFill>
            <w14:solidFill>
              <w14:schemeClr w14:val="tx1"/>
            </w14:solidFill>
          </w14:textFill>
        </w:rPr>
        <w:t>注：表列为下料基本宽度800-1600mm、成品基本长度1000-4000mm价格。</w:t>
      </w:r>
    </w:p>
    <w:p>
      <w:pPr>
        <w:numPr>
          <w:ilvl w:val="0"/>
          <w:numId w:val="4"/>
        </w:numPr>
        <w:rPr>
          <w:rFonts w:hint="eastAsia" w:ascii="仿宋" w:hAnsi="仿宋" w:eastAsia="仿宋" w:cs="Arial"/>
          <w:b/>
          <w:bCs/>
          <w:color w:val="000000" w:themeColor="text1"/>
          <w:kern w:val="0"/>
          <w:sz w:val="28"/>
          <w:szCs w:val="28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Arial"/>
          <w:b/>
          <w:bCs/>
          <w:color w:val="000000" w:themeColor="text1"/>
          <w:kern w:val="0"/>
          <w:sz w:val="28"/>
          <w:szCs w:val="28"/>
          <w14:textFill>
            <w14:solidFill>
              <w14:schemeClr w14:val="tx1"/>
            </w14:solidFill>
          </w14:textFill>
        </w:rPr>
        <w:t>规格加价</w:t>
      </w:r>
    </w:p>
    <w:p>
      <w:pPr>
        <w:rPr>
          <w:rFonts w:hint="eastAsia" w:ascii="仿宋" w:hAnsi="仿宋" w:eastAsia="仿宋" w:cs="Arial"/>
          <w:b/>
          <w:bCs/>
          <w:color w:val="000000" w:themeColor="text1"/>
          <w:kern w:val="0"/>
          <w:sz w:val="28"/>
          <w:szCs w:val="28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Arial"/>
          <w:b/>
          <w:bCs/>
          <w:color w:val="000000" w:themeColor="text1"/>
          <w:kern w:val="0"/>
          <w:sz w:val="28"/>
          <w:szCs w:val="28"/>
          <w14:textFill>
            <w14:solidFill>
              <w14:schemeClr w14:val="tx1"/>
            </w14:solidFill>
          </w14:textFill>
        </w:rPr>
        <w:t xml:space="preserve">  1、下料宽度加价</w:t>
      </w:r>
    </w:p>
    <w:p>
      <w:pPr>
        <w:jc w:val="right"/>
        <w:rPr>
          <w:rFonts w:hint="eastAsia" w:ascii="仿宋" w:hAnsi="仿宋" w:eastAsia="仿宋" w:cs="Arial"/>
          <w:b/>
          <w:bCs/>
          <w:color w:val="000000" w:themeColor="text1"/>
          <w:kern w:val="0"/>
          <w:szCs w:val="21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Arial"/>
          <w:b/>
          <w:bCs/>
          <w:color w:val="000000" w:themeColor="text1"/>
          <w:kern w:val="0"/>
          <w:szCs w:val="21"/>
          <w14:textFill>
            <w14:solidFill>
              <w14:schemeClr w14:val="tx1"/>
            </w14:solidFill>
          </w14:textFill>
        </w:rPr>
        <w:t>单位：元/吨</w:t>
      </w:r>
    </w:p>
    <w:tbl>
      <w:tblPr>
        <w:tblStyle w:val="6"/>
        <w:tblW w:w="9241" w:type="dxa"/>
        <w:tblInd w:w="0" w:type="dxa"/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3080"/>
        <w:gridCol w:w="3080"/>
        <w:gridCol w:w="3081"/>
      </w:tblGrid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3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下料宽度</w:t>
            </w:r>
          </w:p>
        </w:tc>
        <w:tc>
          <w:tcPr>
            <w:tcW w:w="3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≤400mm</w:t>
            </w:r>
          </w:p>
        </w:tc>
        <w:tc>
          <w:tcPr>
            <w:tcW w:w="30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＞400mm～＜800mm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3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加价</w:t>
            </w:r>
          </w:p>
        </w:tc>
        <w:tc>
          <w:tcPr>
            <w:tcW w:w="3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150</w:t>
            </w:r>
          </w:p>
        </w:tc>
        <w:tc>
          <w:tcPr>
            <w:tcW w:w="30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100</w:t>
            </w:r>
          </w:p>
        </w:tc>
      </w:tr>
    </w:tbl>
    <w:p>
      <w:pPr>
        <w:widowControl/>
        <w:topLinePunct/>
        <w:jc w:val="left"/>
        <w:rPr>
          <w:rFonts w:hint="eastAsia" w:ascii="仿宋" w:hAnsi="仿宋" w:eastAsia="仿宋" w:cs="仿宋"/>
          <w:b/>
          <w:bCs/>
          <w:color w:val="000000" w:themeColor="text1"/>
          <w:kern w:val="0"/>
          <w:sz w:val="28"/>
          <w:szCs w:val="28"/>
          <w:lang w:bidi="ar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b/>
          <w:bCs/>
          <w:color w:val="000000" w:themeColor="text1"/>
          <w:kern w:val="0"/>
          <w:sz w:val="28"/>
          <w:szCs w:val="28"/>
          <w:lang w:bidi="ar"/>
          <w14:textFill>
            <w14:solidFill>
              <w14:schemeClr w14:val="tx1"/>
            </w14:solidFill>
          </w14:textFill>
        </w:rPr>
        <w:t xml:space="preserve">  2、成品长度加价</w:t>
      </w:r>
    </w:p>
    <w:p>
      <w:pPr>
        <w:widowControl/>
        <w:topLinePunct/>
        <w:jc w:val="right"/>
        <w:rPr>
          <w:rFonts w:hint="eastAsia" w:ascii="仿宋" w:hAnsi="仿宋" w:eastAsia="仿宋" w:cs="Arial"/>
          <w:b/>
          <w:bCs/>
          <w:color w:val="000000" w:themeColor="text1"/>
          <w:kern w:val="0"/>
          <w:szCs w:val="21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Arial"/>
          <w:b/>
          <w:bCs/>
          <w:color w:val="000000" w:themeColor="text1"/>
          <w:kern w:val="0"/>
          <w:szCs w:val="21"/>
          <w14:textFill>
            <w14:solidFill>
              <w14:schemeClr w14:val="tx1"/>
            </w14:solidFill>
          </w14:textFill>
        </w:rPr>
        <w:t>单位：元/吨</w:t>
      </w:r>
    </w:p>
    <w:tbl>
      <w:tblPr>
        <w:tblStyle w:val="6"/>
        <w:tblW w:w="9231" w:type="dxa"/>
        <w:tblInd w:w="0" w:type="dxa"/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3077"/>
        <w:gridCol w:w="3077"/>
        <w:gridCol w:w="3077"/>
      </w:tblGrid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30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成品长度</w:t>
            </w:r>
          </w:p>
        </w:tc>
        <w:tc>
          <w:tcPr>
            <w:tcW w:w="30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＜1000mm</w:t>
            </w:r>
          </w:p>
        </w:tc>
        <w:tc>
          <w:tcPr>
            <w:tcW w:w="30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＞4000mm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30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加价</w:t>
            </w:r>
          </w:p>
        </w:tc>
        <w:tc>
          <w:tcPr>
            <w:tcW w:w="30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100</w:t>
            </w:r>
          </w:p>
        </w:tc>
        <w:tc>
          <w:tcPr>
            <w:tcW w:w="30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50</w:t>
            </w:r>
          </w:p>
        </w:tc>
      </w:tr>
    </w:tbl>
    <w:p>
      <w:pPr>
        <w:widowControl/>
        <w:numPr>
          <w:ilvl w:val="0"/>
          <w:numId w:val="4"/>
        </w:numPr>
        <w:topLinePunct/>
        <w:rPr>
          <w:rFonts w:hint="eastAsia" w:ascii="仿宋" w:hAnsi="仿宋" w:eastAsia="仿宋" w:cs="Arial"/>
          <w:b/>
          <w:bCs/>
          <w:color w:val="000000" w:themeColor="text1"/>
          <w:kern w:val="0"/>
          <w:sz w:val="28"/>
          <w:szCs w:val="28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Arial"/>
          <w:b/>
          <w:bCs/>
          <w:color w:val="000000" w:themeColor="text1"/>
          <w:kern w:val="0"/>
          <w:sz w:val="28"/>
          <w:szCs w:val="28"/>
          <w14:textFill>
            <w14:solidFill>
              <w14:schemeClr w14:val="tx1"/>
            </w14:solidFill>
          </w14:textFill>
        </w:rPr>
        <w:t>相关事项</w:t>
      </w:r>
    </w:p>
    <w:p>
      <w:pPr>
        <w:widowControl/>
        <w:topLinePunct/>
        <w:rPr>
          <w:rFonts w:hint="eastAsia" w:ascii="仿宋" w:hAnsi="仿宋" w:eastAsia="仿宋" w:cs="Arial"/>
          <w:color w:val="000000" w:themeColor="text1"/>
          <w:kern w:val="0"/>
          <w:sz w:val="28"/>
          <w:szCs w:val="28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Arial"/>
          <w:color w:val="000000" w:themeColor="text1"/>
          <w:kern w:val="0"/>
          <w:sz w:val="28"/>
          <w:szCs w:val="28"/>
          <w14:textFill>
            <w14:solidFill>
              <w14:schemeClr w14:val="tx1"/>
            </w14:solidFill>
          </w14:textFill>
        </w:rPr>
        <w:t xml:space="preserve">  1、表列为不锈钢非硬态产品加工价格，硬态产品加收200元/吨。</w:t>
      </w:r>
    </w:p>
    <w:p>
      <w:pPr>
        <w:widowControl/>
        <w:topLinePunct/>
        <w:rPr>
          <w:rFonts w:hint="eastAsia" w:ascii="仿宋" w:hAnsi="仿宋" w:eastAsia="仿宋" w:cs="Arial"/>
          <w:b/>
          <w:bCs/>
          <w:color w:val="000000" w:themeColor="text1"/>
          <w:kern w:val="0"/>
          <w:sz w:val="28"/>
          <w:szCs w:val="28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Arial"/>
          <w:color w:val="000000" w:themeColor="text1"/>
          <w:kern w:val="0"/>
          <w:sz w:val="28"/>
          <w:szCs w:val="28"/>
          <w14:textFill>
            <w14:solidFill>
              <w14:schemeClr w14:val="tx1"/>
            </w14:solidFill>
          </w14:textFill>
        </w:rPr>
        <w:t xml:space="preserve">  2、冷轧开平最低收费200元/卷。</w:t>
      </w:r>
      <w:r>
        <w:rPr>
          <w:rFonts w:hint="eastAsia" w:ascii="仿宋" w:hAnsi="仿宋" w:eastAsia="仿宋" w:cs="Arial"/>
          <w:b/>
          <w:bCs/>
          <w:color w:val="000000" w:themeColor="text1"/>
          <w:kern w:val="0"/>
          <w:sz w:val="28"/>
          <w:szCs w:val="28"/>
          <w14:textFill>
            <w14:solidFill>
              <w14:schemeClr w14:val="tx1"/>
            </w14:solidFill>
          </w14:textFill>
        </w:rPr>
        <w:tab/>
      </w:r>
    </w:p>
    <w:p>
      <w:pPr>
        <w:widowControl/>
        <w:topLinePunct/>
        <w:rPr>
          <w:rFonts w:hint="eastAsia" w:ascii="仿宋" w:hAnsi="仿宋" w:eastAsia="仿宋" w:cs="Arial"/>
          <w:b/>
          <w:bCs/>
          <w:color w:val="000000" w:themeColor="text1"/>
          <w:kern w:val="0"/>
          <w:sz w:val="28"/>
          <w:szCs w:val="28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Arial"/>
          <w:b/>
          <w:bCs/>
          <w:color w:val="000000" w:themeColor="text1"/>
          <w:kern w:val="0"/>
          <w:sz w:val="28"/>
          <w:szCs w:val="28"/>
          <w14:textFill>
            <w14:solidFill>
              <w14:schemeClr w14:val="tx1"/>
            </w14:solidFill>
          </w14:textFill>
        </w:rPr>
        <w:t>三、热轧开平</w:t>
      </w:r>
    </w:p>
    <w:p>
      <w:pPr>
        <w:rPr>
          <w:rFonts w:hint="eastAsia" w:ascii="仿宋" w:hAnsi="仿宋" w:eastAsia="仿宋" w:cs="Arial"/>
          <w:b/>
          <w:bCs/>
          <w:color w:val="000000" w:themeColor="text1"/>
          <w:kern w:val="0"/>
          <w:sz w:val="28"/>
          <w:szCs w:val="28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Arial"/>
          <w:b/>
          <w:bCs/>
          <w:color w:val="000000" w:themeColor="text1"/>
          <w:kern w:val="0"/>
          <w:sz w:val="28"/>
          <w:szCs w:val="28"/>
          <w14:textFill>
            <w14:solidFill>
              <w14:schemeClr w14:val="tx1"/>
            </w14:solidFill>
          </w14:textFill>
        </w:rPr>
        <w:t>（一）基价</w:t>
      </w:r>
    </w:p>
    <w:p>
      <w:pPr>
        <w:jc w:val="right"/>
        <w:rPr>
          <w:rFonts w:hint="eastAsia" w:ascii="仿宋" w:hAnsi="仿宋" w:eastAsia="仿宋" w:cs="Arial"/>
          <w:b/>
          <w:bCs/>
          <w:color w:val="000000" w:themeColor="text1"/>
          <w:kern w:val="0"/>
          <w:szCs w:val="21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Arial"/>
          <w:b/>
          <w:bCs/>
          <w:color w:val="000000" w:themeColor="text1"/>
          <w:kern w:val="0"/>
          <w:sz w:val="24"/>
          <w:szCs w:val="24"/>
          <w14:textFill>
            <w14:solidFill>
              <w14:schemeClr w14:val="tx1"/>
            </w14:solidFill>
          </w14:textFill>
        </w:rPr>
        <w:t xml:space="preserve">  </w:t>
      </w:r>
      <w:r>
        <w:rPr>
          <w:rFonts w:hint="eastAsia" w:ascii="仿宋" w:hAnsi="仿宋" w:eastAsia="仿宋" w:cs="Arial"/>
          <w:b/>
          <w:bCs/>
          <w:color w:val="000000" w:themeColor="text1"/>
          <w:kern w:val="0"/>
          <w:szCs w:val="21"/>
          <w14:textFill>
            <w14:solidFill>
              <w14:schemeClr w14:val="tx1"/>
            </w14:solidFill>
          </w14:textFill>
        </w:rPr>
        <w:t>单位：元/吨</w:t>
      </w:r>
    </w:p>
    <w:tbl>
      <w:tblPr>
        <w:tblStyle w:val="6"/>
        <w:tblW w:w="9222" w:type="dxa"/>
        <w:tblInd w:w="0" w:type="dxa"/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3074"/>
        <w:gridCol w:w="3074"/>
        <w:gridCol w:w="3074"/>
      </w:tblGrid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30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kern w:val="0"/>
                <w:szCs w:val="21"/>
                <w:lang w:bidi="ar"/>
                <w14:textFill>
                  <w14:solidFill>
                    <w14:schemeClr w14:val="tx1"/>
                  </w14:solidFill>
                </w14:textFill>
              </w:rPr>
              <w:t>下料厚度（mm）</w:t>
            </w:r>
          </w:p>
        </w:tc>
        <w:tc>
          <w:tcPr>
            <w:tcW w:w="30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kern w:val="0"/>
                <w:szCs w:val="21"/>
                <w:lang w:bidi="ar"/>
                <w14:textFill>
                  <w14:solidFill>
                    <w14:schemeClr w14:val="tx1"/>
                  </w14:solidFill>
                </w14:textFill>
              </w:rPr>
              <w:t>开平价格</w:t>
            </w:r>
          </w:p>
        </w:tc>
        <w:tc>
          <w:tcPr>
            <w:tcW w:w="30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kern w:val="0"/>
                <w:szCs w:val="21"/>
                <w:lang w:bidi="ar"/>
                <w14:textFill>
                  <w14:solidFill>
                    <w14:schemeClr w14:val="tx1"/>
                  </w14:solidFill>
                </w14:textFill>
              </w:rPr>
              <w:t>开平+飞边价格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30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kern w:val="0"/>
                <w:szCs w:val="21"/>
                <w:lang w:bidi="ar"/>
                <w14:textFill>
                  <w14:solidFill>
                    <w14:schemeClr w14:val="tx1"/>
                  </w14:solidFill>
                </w14:textFill>
              </w:rPr>
              <w:t>＜4</w:t>
            </w:r>
          </w:p>
        </w:tc>
        <w:tc>
          <w:tcPr>
            <w:tcW w:w="30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kern w:val="0"/>
                <w:szCs w:val="21"/>
                <w:lang w:bidi="ar"/>
                <w14:textFill>
                  <w14:solidFill>
                    <w14:schemeClr w14:val="tx1"/>
                  </w14:solidFill>
                </w14:textFill>
              </w:rPr>
              <w:t>100</w:t>
            </w:r>
          </w:p>
        </w:tc>
        <w:tc>
          <w:tcPr>
            <w:tcW w:w="30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kern w:val="0"/>
                <w:szCs w:val="21"/>
                <w:lang w:bidi="ar"/>
                <w14:textFill>
                  <w14:solidFill>
                    <w14:schemeClr w14:val="tx1"/>
                  </w14:solidFill>
                </w14:textFill>
              </w:rPr>
              <w:t>130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30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kern w:val="0"/>
                <w:szCs w:val="21"/>
                <w:lang w:bidi="ar"/>
                <w14:textFill>
                  <w14:solidFill>
                    <w14:schemeClr w14:val="tx1"/>
                  </w14:solidFill>
                </w14:textFill>
              </w:rPr>
              <w:t>≥4～＜10</w:t>
            </w:r>
          </w:p>
        </w:tc>
        <w:tc>
          <w:tcPr>
            <w:tcW w:w="30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kern w:val="0"/>
                <w:szCs w:val="21"/>
                <w:lang w:bidi="ar"/>
                <w14:textFill>
                  <w14:solidFill>
                    <w14:schemeClr w14:val="tx1"/>
                  </w14:solidFill>
                </w14:textFill>
              </w:rPr>
              <w:t>80</w:t>
            </w:r>
          </w:p>
        </w:tc>
        <w:tc>
          <w:tcPr>
            <w:tcW w:w="30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kern w:val="0"/>
                <w:szCs w:val="21"/>
                <w:lang w:bidi="ar"/>
                <w14:textFill>
                  <w14:solidFill>
                    <w14:schemeClr w14:val="tx1"/>
                  </w14:solidFill>
                </w14:textFill>
              </w:rPr>
              <w:t>110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30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kern w:val="0"/>
                <w:szCs w:val="21"/>
                <w:lang w:bidi="ar"/>
                <w14:textFill>
                  <w14:solidFill>
                    <w14:schemeClr w14:val="tx1"/>
                  </w14:solidFill>
                </w14:textFill>
              </w:rPr>
              <w:t>≥10～≤12</w:t>
            </w:r>
          </w:p>
        </w:tc>
        <w:tc>
          <w:tcPr>
            <w:tcW w:w="30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kern w:val="0"/>
                <w:szCs w:val="21"/>
                <w:lang w:bidi="ar"/>
                <w14:textFill>
                  <w14:solidFill>
                    <w14:schemeClr w14:val="tx1"/>
                  </w14:solidFill>
                </w14:textFill>
              </w:rPr>
              <w:t>100</w:t>
            </w:r>
          </w:p>
        </w:tc>
        <w:tc>
          <w:tcPr>
            <w:tcW w:w="30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kern w:val="0"/>
                <w:szCs w:val="21"/>
                <w:lang w:bidi="ar"/>
                <w14:textFill>
                  <w14:solidFill>
                    <w14:schemeClr w14:val="tx1"/>
                  </w14:solidFill>
                </w14:textFill>
              </w:rPr>
              <w:t>130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30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kern w:val="0"/>
                <w:szCs w:val="21"/>
                <w:lang w:bidi="ar"/>
                <w14:textFill>
                  <w14:solidFill>
                    <w14:schemeClr w14:val="tx1"/>
                  </w14:solidFill>
                </w14:textFill>
              </w:rPr>
              <w:t>＞</w:t>
            </w:r>
            <w:r>
              <w:rPr>
                <w:rStyle w:val="16"/>
                <w:rFonts w:hint="eastAsia" w:ascii="仿宋" w:hAnsi="仿宋" w:eastAsia="仿宋" w:cs="仿宋"/>
                <w:color w:val="000000" w:themeColor="text1"/>
                <w:sz w:val="21"/>
                <w:szCs w:val="21"/>
                <w:lang w:bidi="ar"/>
                <w14:textFill>
                  <w14:solidFill>
                    <w14:schemeClr w14:val="tx1"/>
                  </w14:solidFill>
                </w14:textFill>
              </w:rPr>
              <w:t>12</w:t>
            </w:r>
          </w:p>
        </w:tc>
        <w:tc>
          <w:tcPr>
            <w:tcW w:w="30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kern w:val="0"/>
                <w:szCs w:val="21"/>
                <w:lang w:bidi="ar"/>
                <w14:textFill>
                  <w14:solidFill>
                    <w14:schemeClr w14:val="tx1"/>
                  </w14:solidFill>
                </w14:textFill>
              </w:rPr>
              <w:t>130</w:t>
            </w:r>
          </w:p>
        </w:tc>
        <w:tc>
          <w:tcPr>
            <w:tcW w:w="30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kern w:val="0"/>
                <w:szCs w:val="21"/>
                <w:lang w:bidi="ar"/>
                <w14:textFill>
                  <w14:solidFill>
                    <w14:schemeClr w14:val="tx1"/>
                  </w14:solidFill>
                </w14:textFill>
              </w:rPr>
              <w:t>160</w:t>
            </w:r>
          </w:p>
        </w:tc>
      </w:tr>
    </w:tbl>
    <w:p>
      <w:pPr>
        <w:widowControl/>
        <w:topLinePunct/>
        <w:rPr>
          <w:rFonts w:hint="eastAsia" w:ascii="仿宋" w:hAnsi="仿宋" w:eastAsia="仿宋" w:cs="Arial"/>
          <w:b/>
          <w:bCs/>
          <w:color w:val="000000" w:themeColor="text1"/>
          <w:kern w:val="0"/>
          <w:szCs w:val="21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Arial"/>
          <w:b/>
          <w:bCs/>
          <w:color w:val="000000" w:themeColor="text1"/>
          <w:kern w:val="0"/>
          <w:szCs w:val="21"/>
          <w14:textFill>
            <w14:solidFill>
              <w14:schemeClr w14:val="tx1"/>
            </w14:solidFill>
          </w14:textFill>
        </w:rPr>
        <w:t>注：表列为成品基本长度2000-8000mm价格，非基本长度加价30元/吨。</w:t>
      </w:r>
    </w:p>
    <w:p>
      <w:pPr>
        <w:widowControl/>
        <w:numPr>
          <w:ilvl w:val="0"/>
          <w:numId w:val="5"/>
        </w:numPr>
        <w:topLinePunct/>
        <w:rPr>
          <w:rFonts w:hint="eastAsia" w:ascii="仿宋" w:hAnsi="仿宋" w:eastAsia="仿宋" w:cs="Arial"/>
          <w:b/>
          <w:bCs/>
          <w:color w:val="000000" w:themeColor="text1"/>
          <w:kern w:val="0"/>
          <w:sz w:val="28"/>
          <w:szCs w:val="28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Arial"/>
          <w:b/>
          <w:bCs/>
          <w:color w:val="000000" w:themeColor="text1"/>
          <w:kern w:val="0"/>
          <w:sz w:val="28"/>
          <w:szCs w:val="28"/>
          <w14:textFill>
            <w14:solidFill>
              <w14:schemeClr w14:val="tx1"/>
            </w14:solidFill>
          </w14:textFill>
        </w:rPr>
        <w:t>相关事项</w:t>
      </w:r>
    </w:p>
    <w:p>
      <w:pPr>
        <w:widowControl/>
        <w:topLinePunct/>
        <w:rPr>
          <w:rFonts w:hint="eastAsia" w:ascii="仿宋" w:hAnsi="仿宋" w:eastAsia="仿宋" w:cs="Arial"/>
          <w:color w:val="000000" w:themeColor="text1"/>
          <w:kern w:val="0"/>
          <w:sz w:val="28"/>
          <w:szCs w:val="28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Arial"/>
          <w:color w:val="000000" w:themeColor="text1"/>
          <w:kern w:val="0"/>
          <w:sz w:val="28"/>
          <w:szCs w:val="28"/>
          <w14:textFill>
            <w14:solidFill>
              <w14:schemeClr w14:val="tx1"/>
            </w14:solidFill>
          </w14:textFill>
        </w:rPr>
        <w:t xml:space="preserve">  1、冷轧产品在热轧开平机组加工执行上述价格。</w:t>
      </w:r>
      <w:r>
        <w:rPr>
          <w:rFonts w:hint="eastAsia" w:ascii="仿宋" w:hAnsi="仿宋" w:eastAsia="仿宋" w:cs="Arial"/>
          <w:color w:val="000000" w:themeColor="text1"/>
          <w:kern w:val="0"/>
          <w:sz w:val="28"/>
          <w:szCs w:val="28"/>
          <w14:textFill>
            <w14:solidFill>
              <w14:schemeClr w14:val="tx1"/>
            </w14:solidFill>
          </w14:textFill>
        </w:rPr>
        <w:tab/>
      </w:r>
      <w:r>
        <w:rPr>
          <w:rFonts w:hint="eastAsia" w:ascii="仿宋" w:hAnsi="仿宋" w:eastAsia="仿宋" w:cs="Arial"/>
          <w:color w:val="000000" w:themeColor="text1"/>
          <w:kern w:val="0"/>
          <w:sz w:val="28"/>
          <w:szCs w:val="28"/>
          <w14:textFill>
            <w14:solidFill>
              <w14:schemeClr w14:val="tx1"/>
            </w14:solidFill>
          </w14:textFill>
        </w:rPr>
        <w:tab/>
      </w:r>
    </w:p>
    <w:p>
      <w:pPr>
        <w:widowControl/>
        <w:topLinePunct/>
        <w:rPr>
          <w:rFonts w:hint="eastAsia" w:ascii="仿宋" w:hAnsi="仿宋" w:eastAsia="仿宋" w:cs="Arial"/>
          <w:b/>
          <w:bCs/>
          <w:color w:val="000000" w:themeColor="text1"/>
          <w:kern w:val="0"/>
          <w:sz w:val="28"/>
          <w:szCs w:val="28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Arial"/>
          <w:color w:val="000000" w:themeColor="text1"/>
          <w:kern w:val="0"/>
          <w:sz w:val="28"/>
          <w:szCs w:val="28"/>
          <w14:textFill>
            <w14:solidFill>
              <w14:schemeClr w14:val="tx1"/>
            </w14:solidFill>
          </w14:textFill>
        </w:rPr>
        <w:t xml:space="preserve">  2、热轧开平最低收费200元/卷。</w:t>
      </w:r>
      <w:r>
        <w:rPr>
          <w:rFonts w:hint="eastAsia" w:ascii="仿宋" w:hAnsi="仿宋" w:eastAsia="仿宋" w:cs="Arial"/>
          <w:color w:val="000000" w:themeColor="text1"/>
          <w:kern w:val="0"/>
          <w:sz w:val="28"/>
          <w:szCs w:val="28"/>
          <w14:textFill>
            <w14:solidFill>
              <w14:schemeClr w14:val="tx1"/>
            </w14:solidFill>
          </w14:textFill>
        </w:rPr>
        <w:tab/>
      </w:r>
      <w:r>
        <w:rPr>
          <w:rFonts w:hint="eastAsia" w:ascii="仿宋" w:hAnsi="仿宋" w:eastAsia="仿宋" w:cs="Arial"/>
          <w:b/>
          <w:bCs/>
          <w:color w:val="000000" w:themeColor="text1"/>
          <w:kern w:val="0"/>
          <w:sz w:val="28"/>
          <w:szCs w:val="28"/>
          <w14:textFill>
            <w14:solidFill>
              <w14:schemeClr w14:val="tx1"/>
            </w14:solidFill>
          </w14:textFill>
        </w:rPr>
        <w:tab/>
      </w:r>
      <w:r>
        <w:rPr>
          <w:rFonts w:hint="eastAsia" w:ascii="仿宋" w:hAnsi="仿宋" w:eastAsia="仿宋" w:cs="Arial"/>
          <w:b/>
          <w:bCs/>
          <w:color w:val="000000" w:themeColor="text1"/>
          <w:kern w:val="0"/>
          <w:sz w:val="28"/>
          <w:szCs w:val="28"/>
          <w14:textFill>
            <w14:solidFill>
              <w14:schemeClr w14:val="tx1"/>
            </w14:solidFill>
          </w14:textFill>
        </w:rPr>
        <w:tab/>
      </w:r>
      <w:r>
        <w:rPr>
          <w:rFonts w:hint="eastAsia" w:ascii="仿宋" w:hAnsi="仿宋" w:eastAsia="仿宋" w:cs="Arial"/>
          <w:b/>
          <w:bCs/>
          <w:color w:val="000000" w:themeColor="text1"/>
          <w:kern w:val="0"/>
          <w:sz w:val="28"/>
          <w:szCs w:val="28"/>
          <w14:textFill>
            <w14:solidFill>
              <w14:schemeClr w14:val="tx1"/>
            </w14:solidFill>
          </w14:textFill>
        </w:rPr>
        <w:tab/>
      </w:r>
    </w:p>
    <w:p>
      <w:pPr>
        <w:widowControl/>
        <w:numPr>
          <w:ilvl w:val="0"/>
          <w:numId w:val="6"/>
        </w:numPr>
        <w:topLinePunct/>
        <w:rPr>
          <w:rFonts w:hint="eastAsia" w:ascii="仿宋" w:hAnsi="仿宋" w:eastAsia="仿宋" w:cs="Arial"/>
          <w:color w:val="000000" w:themeColor="text1"/>
          <w:kern w:val="0"/>
          <w:sz w:val="28"/>
          <w:szCs w:val="28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Arial"/>
          <w:b/>
          <w:bCs/>
          <w:color w:val="000000" w:themeColor="text1"/>
          <w:kern w:val="0"/>
          <w:sz w:val="28"/>
          <w:szCs w:val="28"/>
          <w14:textFill>
            <w14:solidFill>
              <w14:schemeClr w14:val="tx1"/>
            </w14:solidFill>
          </w14:textFill>
        </w:rPr>
        <w:t>仓储与装卸</w:t>
      </w:r>
      <w:r>
        <w:rPr>
          <w:rFonts w:hint="eastAsia" w:ascii="仿宋" w:hAnsi="仿宋" w:eastAsia="仿宋" w:cs="Arial"/>
          <w:b/>
          <w:bCs/>
          <w:color w:val="000000" w:themeColor="text1"/>
          <w:kern w:val="0"/>
          <w:sz w:val="28"/>
          <w:szCs w:val="28"/>
          <w14:textFill>
            <w14:solidFill>
              <w14:schemeClr w14:val="tx1"/>
            </w14:solidFill>
          </w14:textFill>
        </w:rPr>
        <w:tab/>
      </w:r>
      <w:r>
        <w:rPr>
          <w:rFonts w:hint="eastAsia" w:ascii="仿宋" w:hAnsi="仿宋" w:eastAsia="仿宋" w:cs="Arial"/>
          <w:color w:val="000000" w:themeColor="text1"/>
          <w:kern w:val="0"/>
          <w:sz w:val="28"/>
          <w:szCs w:val="28"/>
          <w14:textFill>
            <w14:solidFill>
              <w14:schemeClr w14:val="tx1"/>
            </w14:solidFill>
          </w14:textFill>
        </w:rPr>
        <w:tab/>
      </w:r>
    </w:p>
    <w:p>
      <w:pPr>
        <w:widowControl/>
        <w:topLinePunct/>
        <w:rPr>
          <w:rFonts w:hint="eastAsia" w:ascii="仿宋" w:hAnsi="仿宋" w:eastAsia="仿宋" w:cs="Arial"/>
          <w:b/>
          <w:bCs/>
          <w:color w:val="000000" w:themeColor="text1"/>
          <w:kern w:val="0"/>
          <w:sz w:val="28"/>
          <w:szCs w:val="28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Arial"/>
          <w:color w:val="000000" w:themeColor="text1"/>
          <w:kern w:val="0"/>
          <w:sz w:val="28"/>
          <w:szCs w:val="28"/>
          <w14:textFill>
            <w14:solidFill>
              <w14:schemeClr w14:val="tx1"/>
            </w14:solidFill>
          </w14:textFill>
        </w:rPr>
        <w:t xml:space="preserve">    沈阳太钢加工中心提货</w:t>
      </w:r>
      <w:r>
        <w:rPr>
          <w:rFonts w:hint="eastAsia" w:ascii="仿宋" w:hAnsi="仿宋" w:eastAsia="仿宋" w:cs="Arial"/>
          <w:b/>
          <w:bCs/>
          <w:color w:val="000000" w:themeColor="text1"/>
          <w:kern w:val="0"/>
          <w:sz w:val="28"/>
          <w:szCs w:val="28"/>
          <w14:textFill>
            <w14:solidFill>
              <w14:schemeClr w14:val="tx1"/>
            </w14:solidFill>
          </w14:textFill>
        </w:rPr>
        <w:t>65元/吨</w:t>
      </w:r>
      <w:r>
        <w:rPr>
          <w:rFonts w:hint="eastAsia" w:ascii="仿宋" w:hAnsi="仿宋" w:eastAsia="仿宋" w:cs="Arial"/>
          <w:color w:val="000000" w:themeColor="text1"/>
          <w:kern w:val="0"/>
          <w:sz w:val="28"/>
          <w:szCs w:val="28"/>
          <w14:textFill>
            <w14:solidFill>
              <w14:schemeClr w14:val="tx1"/>
            </w14:solidFill>
          </w14:textFill>
        </w:rPr>
        <w:t>。</w:t>
      </w:r>
    </w:p>
    <w:p>
      <w:pPr>
        <w:widowControl/>
        <w:topLinePunct/>
        <w:rPr>
          <w:rFonts w:hint="eastAsia" w:ascii="仿宋" w:hAnsi="仿宋" w:eastAsia="仿宋" w:cs="Arial"/>
          <w:b/>
          <w:bCs/>
          <w:color w:val="000000" w:themeColor="text1"/>
          <w:kern w:val="0"/>
          <w:sz w:val="28"/>
          <w:szCs w:val="28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Arial"/>
          <w:b/>
          <w:bCs/>
          <w:color w:val="000000" w:themeColor="text1"/>
          <w:kern w:val="0"/>
          <w:sz w:val="28"/>
          <w:szCs w:val="28"/>
          <w14:textFill>
            <w14:solidFill>
              <w14:schemeClr w14:val="tx1"/>
            </w14:solidFill>
          </w14:textFill>
        </w:rPr>
        <w:t>五、辅材与包装</w:t>
      </w:r>
    </w:p>
    <w:p>
      <w:pPr>
        <w:widowControl/>
        <w:topLinePunct/>
        <w:rPr>
          <w:rFonts w:hint="eastAsia" w:ascii="仿宋" w:hAnsi="仿宋" w:eastAsia="仿宋" w:cs="Arial"/>
          <w:b/>
          <w:bCs/>
          <w:color w:val="000000" w:themeColor="text1"/>
          <w:kern w:val="0"/>
          <w:sz w:val="28"/>
          <w:szCs w:val="28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Arial"/>
          <w:b/>
          <w:bCs/>
          <w:color w:val="000000" w:themeColor="text1"/>
          <w:kern w:val="0"/>
          <w:sz w:val="28"/>
          <w:szCs w:val="28"/>
          <w14:textFill>
            <w14:solidFill>
              <w14:schemeClr w14:val="tx1"/>
            </w14:solidFill>
          </w14:textFill>
        </w:rPr>
        <w:t>（一）辅材</w:t>
      </w:r>
    </w:p>
    <w:tbl>
      <w:tblPr>
        <w:tblStyle w:val="6"/>
        <w:tblW w:w="9212" w:type="dxa"/>
        <w:tblInd w:w="0" w:type="dxa"/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1703"/>
        <w:gridCol w:w="1658"/>
        <w:gridCol w:w="1658"/>
        <w:gridCol w:w="1658"/>
        <w:gridCol w:w="2535"/>
      </w:tblGrid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1703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kern w:val="0"/>
                <w:szCs w:val="21"/>
                <w:lang w:bidi="ar"/>
                <w14:textFill>
                  <w14:solidFill>
                    <w14:schemeClr w14:val="tx1"/>
                  </w14:solidFill>
                </w14:textFill>
              </w:rPr>
              <w:t>平板木架</w:t>
            </w:r>
          </w:p>
        </w:tc>
        <w:tc>
          <w:tcPr>
            <w:tcW w:w="16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kern w:val="0"/>
                <w:szCs w:val="21"/>
                <w:lang w:bidi="ar"/>
                <w14:textFill>
                  <w14:solidFill>
                    <w14:schemeClr w14:val="tx1"/>
                  </w14:solidFill>
                </w14:textFill>
              </w:rPr>
              <w:t>规格</w:t>
            </w:r>
          </w:p>
        </w:tc>
        <w:tc>
          <w:tcPr>
            <w:tcW w:w="16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kern w:val="0"/>
                <w:szCs w:val="21"/>
                <w:lang w:bidi="ar"/>
                <w14:textFill>
                  <w14:solidFill>
                    <w14:schemeClr w14:val="tx1"/>
                  </w14:solidFill>
                </w14:textFill>
              </w:rPr>
              <w:t>价格（元/个）</w:t>
            </w:r>
          </w:p>
        </w:tc>
        <w:tc>
          <w:tcPr>
            <w:tcW w:w="16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kern w:val="0"/>
                <w:szCs w:val="21"/>
                <w:lang w:bidi="ar"/>
                <w14:textFill>
                  <w14:solidFill>
                    <w14:schemeClr w14:val="tx1"/>
                  </w14:solidFill>
                </w14:textFill>
              </w:rPr>
              <w:t>规格</w:t>
            </w:r>
          </w:p>
        </w:tc>
        <w:tc>
          <w:tcPr>
            <w:tcW w:w="25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kern w:val="0"/>
                <w:szCs w:val="21"/>
                <w:lang w:bidi="ar"/>
                <w14:textFill>
                  <w14:solidFill>
                    <w14:schemeClr w14:val="tx1"/>
                  </w14:solidFill>
                </w14:textFill>
              </w:rPr>
              <w:t>价格（元/个）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1703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6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 w:themeColor="text1"/>
                <w:kern w:val="0"/>
                <w:szCs w:val="21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kern w:val="0"/>
                <w:szCs w:val="21"/>
                <w:lang w:bidi="ar"/>
                <w14:textFill>
                  <w14:solidFill>
                    <w14:schemeClr w14:val="tx1"/>
                  </w14:solidFill>
                </w14:textFill>
              </w:rPr>
              <w:t>1000*2000mm</w:t>
            </w:r>
          </w:p>
        </w:tc>
        <w:tc>
          <w:tcPr>
            <w:tcW w:w="16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 w:themeColor="text1"/>
                <w:kern w:val="0"/>
                <w:szCs w:val="21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kern w:val="0"/>
                <w:szCs w:val="21"/>
                <w:lang w:bidi="ar"/>
                <w14:textFill>
                  <w14:solidFill>
                    <w14:schemeClr w14:val="tx1"/>
                  </w14:solidFill>
                </w14:textFill>
              </w:rPr>
              <w:t>100</w:t>
            </w:r>
          </w:p>
        </w:tc>
        <w:tc>
          <w:tcPr>
            <w:tcW w:w="16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 w:themeColor="text1"/>
                <w:kern w:val="0"/>
                <w:szCs w:val="21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kern w:val="0"/>
                <w:szCs w:val="21"/>
                <w:lang w:bidi="ar"/>
                <w14:textFill>
                  <w14:solidFill>
                    <w14:schemeClr w14:val="tx1"/>
                  </w14:solidFill>
                </w14:textFill>
              </w:rPr>
              <w:t>1220*2440mm</w:t>
            </w:r>
          </w:p>
        </w:tc>
        <w:tc>
          <w:tcPr>
            <w:tcW w:w="25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 w:themeColor="text1"/>
                <w:kern w:val="0"/>
                <w:szCs w:val="21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kern w:val="0"/>
                <w:szCs w:val="21"/>
                <w:lang w:bidi="ar"/>
                <w14:textFill>
                  <w14:solidFill>
                    <w14:schemeClr w14:val="tx1"/>
                  </w14:solidFill>
                </w14:textFill>
              </w:rPr>
              <w:t>150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1703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6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 w:themeColor="text1"/>
                <w:kern w:val="0"/>
                <w:szCs w:val="21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kern w:val="0"/>
                <w:szCs w:val="21"/>
                <w:lang w:bidi="ar"/>
                <w14:textFill>
                  <w14:solidFill>
                    <w14:schemeClr w14:val="tx1"/>
                  </w14:solidFill>
                </w14:textFill>
              </w:rPr>
              <w:t>1000*3000mm</w:t>
            </w:r>
          </w:p>
        </w:tc>
        <w:tc>
          <w:tcPr>
            <w:tcW w:w="16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 w:themeColor="text1"/>
                <w:kern w:val="0"/>
                <w:szCs w:val="21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kern w:val="0"/>
                <w:szCs w:val="21"/>
                <w:lang w:bidi="ar"/>
                <w14:textFill>
                  <w14:solidFill>
                    <w14:schemeClr w14:val="tx1"/>
                  </w14:solidFill>
                </w14:textFill>
              </w:rPr>
              <w:t>150</w:t>
            </w:r>
          </w:p>
        </w:tc>
        <w:tc>
          <w:tcPr>
            <w:tcW w:w="16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 w:themeColor="text1"/>
                <w:kern w:val="0"/>
                <w:szCs w:val="21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kern w:val="0"/>
                <w:szCs w:val="21"/>
                <w:lang w:bidi="ar"/>
                <w14:textFill>
                  <w14:solidFill>
                    <w14:schemeClr w14:val="tx1"/>
                  </w14:solidFill>
                </w14:textFill>
              </w:rPr>
              <w:t>1220*3050mm</w:t>
            </w:r>
          </w:p>
        </w:tc>
        <w:tc>
          <w:tcPr>
            <w:tcW w:w="25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 w:themeColor="text1"/>
                <w:kern w:val="0"/>
                <w:szCs w:val="21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kern w:val="0"/>
                <w:szCs w:val="21"/>
                <w:lang w:bidi="ar"/>
                <w14:textFill>
                  <w14:solidFill>
                    <w14:schemeClr w14:val="tx1"/>
                  </w14:solidFill>
                </w14:textFill>
              </w:rPr>
              <w:t>180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1703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6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 w:themeColor="text1"/>
                <w:kern w:val="0"/>
                <w:szCs w:val="21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kern w:val="0"/>
                <w:szCs w:val="21"/>
                <w:lang w:bidi="ar"/>
                <w14:textFill>
                  <w14:solidFill>
                    <w14:schemeClr w14:val="tx1"/>
                  </w14:solidFill>
                </w14:textFill>
              </w:rPr>
              <w:t>1000*3500mm</w:t>
            </w:r>
          </w:p>
        </w:tc>
        <w:tc>
          <w:tcPr>
            <w:tcW w:w="16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 w:themeColor="text1"/>
                <w:kern w:val="0"/>
                <w:szCs w:val="21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kern w:val="0"/>
                <w:szCs w:val="21"/>
                <w:lang w:bidi="ar"/>
                <w14:textFill>
                  <w14:solidFill>
                    <w14:schemeClr w14:val="tx1"/>
                  </w14:solidFill>
                </w14:textFill>
              </w:rPr>
              <w:t>200</w:t>
            </w:r>
          </w:p>
        </w:tc>
        <w:tc>
          <w:tcPr>
            <w:tcW w:w="16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 w:themeColor="text1"/>
                <w:kern w:val="0"/>
                <w:szCs w:val="21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kern w:val="0"/>
                <w:szCs w:val="21"/>
                <w:lang w:bidi="ar"/>
                <w14:textFill>
                  <w14:solidFill>
                    <w14:schemeClr w14:val="tx1"/>
                  </w14:solidFill>
                </w14:textFill>
              </w:rPr>
              <w:t>1220*3500mm</w:t>
            </w:r>
          </w:p>
        </w:tc>
        <w:tc>
          <w:tcPr>
            <w:tcW w:w="25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 w:themeColor="text1"/>
                <w:kern w:val="0"/>
                <w:szCs w:val="21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kern w:val="0"/>
                <w:szCs w:val="21"/>
                <w:lang w:bidi="ar"/>
                <w14:textFill>
                  <w14:solidFill>
                    <w14:schemeClr w14:val="tx1"/>
                  </w14:solidFill>
                </w14:textFill>
              </w:rPr>
              <w:t>200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1703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6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 w:themeColor="text1"/>
                <w:kern w:val="0"/>
                <w:szCs w:val="21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kern w:val="0"/>
                <w:szCs w:val="21"/>
                <w:lang w:bidi="ar"/>
                <w14:textFill>
                  <w14:solidFill>
                    <w14:schemeClr w14:val="tx1"/>
                  </w14:solidFill>
                </w14:textFill>
              </w:rPr>
              <w:t>1000*4000mm</w:t>
            </w:r>
          </w:p>
        </w:tc>
        <w:tc>
          <w:tcPr>
            <w:tcW w:w="16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 w:themeColor="text1"/>
                <w:kern w:val="0"/>
                <w:szCs w:val="21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kern w:val="0"/>
                <w:szCs w:val="21"/>
                <w:lang w:bidi="ar"/>
                <w14:textFill>
                  <w14:solidFill>
                    <w14:schemeClr w14:val="tx1"/>
                  </w14:solidFill>
                </w14:textFill>
              </w:rPr>
              <w:t>220</w:t>
            </w:r>
          </w:p>
        </w:tc>
        <w:tc>
          <w:tcPr>
            <w:tcW w:w="16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 w:themeColor="text1"/>
                <w:kern w:val="0"/>
                <w:szCs w:val="21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kern w:val="0"/>
                <w:szCs w:val="21"/>
                <w:lang w:bidi="ar"/>
                <w14:textFill>
                  <w14:solidFill>
                    <w14:schemeClr w14:val="tx1"/>
                  </w14:solidFill>
                </w14:textFill>
              </w:rPr>
              <w:t>1220*4000mm</w:t>
            </w:r>
          </w:p>
        </w:tc>
        <w:tc>
          <w:tcPr>
            <w:tcW w:w="25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 w:themeColor="text1"/>
                <w:kern w:val="0"/>
                <w:szCs w:val="21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kern w:val="0"/>
                <w:szCs w:val="21"/>
                <w:lang w:bidi="ar"/>
                <w14:textFill>
                  <w14:solidFill>
                    <w14:schemeClr w14:val="tx1"/>
                  </w14:solidFill>
                </w14:textFill>
              </w:rPr>
              <w:t>250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1703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6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 w:themeColor="text1"/>
                <w:kern w:val="0"/>
                <w:szCs w:val="21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kern w:val="0"/>
                <w:szCs w:val="21"/>
                <w:lang w:bidi="ar"/>
                <w14:textFill>
                  <w14:solidFill>
                    <w14:schemeClr w14:val="tx1"/>
                  </w14:solidFill>
                </w14:textFill>
              </w:rPr>
              <w:t>1500*2000mm</w:t>
            </w:r>
          </w:p>
        </w:tc>
        <w:tc>
          <w:tcPr>
            <w:tcW w:w="16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 w:themeColor="text1"/>
                <w:kern w:val="0"/>
                <w:szCs w:val="21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kern w:val="0"/>
                <w:szCs w:val="21"/>
                <w:lang w:bidi="ar"/>
                <w14:textFill>
                  <w14:solidFill>
                    <w14:schemeClr w14:val="tx1"/>
                  </w14:solidFill>
                </w14:textFill>
              </w:rPr>
              <w:t>150</w:t>
            </w:r>
          </w:p>
        </w:tc>
        <w:tc>
          <w:tcPr>
            <w:tcW w:w="16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 w:themeColor="text1"/>
                <w:kern w:val="0"/>
                <w:szCs w:val="21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kern w:val="0"/>
                <w:szCs w:val="21"/>
                <w:lang w:bidi="ar"/>
                <w14:textFill>
                  <w14:solidFill>
                    <w14:schemeClr w14:val="tx1"/>
                  </w14:solidFill>
                </w14:textFill>
              </w:rPr>
              <w:t>1500*3000mm</w:t>
            </w:r>
          </w:p>
        </w:tc>
        <w:tc>
          <w:tcPr>
            <w:tcW w:w="25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 w:themeColor="text1"/>
                <w:kern w:val="0"/>
                <w:szCs w:val="21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kern w:val="0"/>
                <w:szCs w:val="21"/>
                <w:lang w:bidi="ar"/>
                <w14:textFill>
                  <w14:solidFill>
                    <w14:schemeClr w14:val="tx1"/>
                  </w14:solidFill>
                </w14:textFill>
              </w:rPr>
              <w:t>220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1703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6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 w:themeColor="text1"/>
                <w:kern w:val="0"/>
                <w:szCs w:val="21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kern w:val="0"/>
                <w:szCs w:val="21"/>
                <w:lang w:bidi="ar"/>
                <w14:textFill>
                  <w14:solidFill>
                    <w14:schemeClr w14:val="tx1"/>
                  </w14:solidFill>
                </w14:textFill>
              </w:rPr>
              <w:t>1500*2500mm</w:t>
            </w:r>
          </w:p>
        </w:tc>
        <w:tc>
          <w:tcPr>
            <w:tcW w:w="16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 w:themeColor="text1"/>
                <w:kern w:val="0"/>
                <w:szCs w:val="21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kern w:val="0"/>
                <w:szCs w:val="21"/>
                <w:lang w:bidi="ar"/>
                <w14:textFill>
                  <w14:solidFill>
                    <w14:schemeClr w14:val="tx1"/>
                  </w14:solidFill>
                </w14:textFill>
              </w:rPr>
              <w:t>150</w:t>
            </w:r>
          </w:p>
        </w:tc>
        <w:tc>
          <w:tcPr>
            <w:tcW w:w="16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 w:themeColor="text1"/>
                <w:kern w:val="0"/>
                <w:szCs w:val="21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kern w:val="0"/>
                <w:szCs w:val="21"/>
                <w:lang w:bidi="ar"/>
                <w14:textFill>
                  <w14:solidFill>
                    <w14:schemeClr w14:val="tx1"/>
                  </w14:solidFill>
                </w14:textFill>
              </w:rPr>
              <w:t>1500*4000mm</w:t>
            </w:r>
          </w:p>
        </w:tc>
        <w:tc>
          <w:tcPr>
            <w:tcW w:w="25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 w:themeColor="text1"/>
                <w:kern w:val="0"/>
                <w:szCs w:val="21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kern w:val="0"/>
                <w:szCs w:val="21"/>
                <w:lang w:bidi="ar"/>
                <w14:textFill>
                  <w14:solidFill>
                    <w14:schemeClr w14:val="tx1"/>
                  </w14:solidFill>
                </w14:textFill>
              </w:rPr>
              <w:t>250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1703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kern w:val="0"/>
                <w:szCs w:val="21"/>
                <w:lang w:bidi="ar"/>
                <w14:textFill>
                  <w14:solidFill>
                    <w14:schemeClr w14:val="tx1"/>
                  </w14:solidFill>
                </w14:textFill>
              </w:rPr>
              <w:t>钢卷木架</w:t>
            </w:r>
          </w:p>
        </w:tc>
        <w:tc>
          <w:tcPr>
            <w:tcW w:w="331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kern w:val="0"/>
                <w:szCs w:val="21"/>
                <w:lang w:bidi="ar"/>
                <w14:textFill>
                  <w14:solidFill>
                    <w14:schemeClr w14:val="tx1"/>
                  </w14:solidFill>
                </w14:textFill>
              </w:rPr>
              <w:t>规格</w:t>
            </w:r>
          </w:p>
        </w:tc>
        <w:tc>
          <w:tcPr>
            <w:tcW w:w="419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kern w:val="0"/>
                <w:szCs w:val="21"/>
                <w:lang w:bidi="ar"/>
                <w14:textFill>
                  <w14:solidFill>
                    <w14:schemeClr w14:val="tx1"/>
                  </w14:solidFill>
                </w14:textFill>
              </w:rPr>
              <w:t>价格（元/个）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170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3316" w:type="dxa"/>
            <w:gridSpan w:val="2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kern w:val="0"/>
                <w:szCs w:val="21"/>
                <w:lang w:bidi="ar"/>
                <w14:textFill>
                  <w14:solidFill>
                    <w14:schemeClr w14:val="tx1"/>
                  </w14:solidFill>
                </w14:textFill>
              </w:rPr>
              <w:t>宽度1219</w:t>
            </w:r>
            <w:r>
              <w:rPr>
                <w:rStyle w:val="17"/>
                <w:rFonts w:ascii="仿宋" w:hAnsi="仿宋" w:eastAsia="仿宋" w:cs="仿宋"/>
                <w:color w:val="000000" w:themeColor="text1"/>
                <w:sz w:val="21"/>
                <w:szCs w:val="21"/>
                <w:lang w:bidi="ar"/>
                <w14:textFill>
                  <w14:solidFill>
                    <w14:schemeClr w14:val="tx1"/>
                  </w14:solidFill>
                </w14:textFill>
              </w:rPr>
              <w:t>mm</w:t>
            </w:r>
          </w:p>
        </w:tc>
        <w:tc>
          <w:tcPr>
            <w:tcW w:w="419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kern w:val="0"/>
                <w:szCs w:val="21"/>
                <w:lang w:bidi="ar"/>
                <w14:textFill>
                  <w14:solidFill>
                    <w14:schemeClr w14:val="tx1"/>
                  </w14:solidFill>
                </w14:textFill>
              </w:rPr>
              <w:t>100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170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3316" w:type="dxa"/>
            <w:gridSpan w:val="2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kern w:val="0"/>
                <w:szCs w:val="21"/>
                <w:lang w:bidi="ar"/>
                <w14:textFill>
                  <w14:solidFill>
                    <w14:schemeClr w14:val="tx1"/>
                  </w14:solidFill>
                </w14:textFill>
              </w:rPr>
              <w:t>宽度1500mm</w:t>
            </w:r>
          </w:p>
        </w:tc>
        <w:tc>
          <w:tcPr>
            <w:tcW w:w="419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kern w:val="0"/>
                <w:szCs w:val="21"/>
                <w:lang w:bidi="ar"/>
                <w14:textFill>
                  <w14:solidFill>
                    <w14:schemeClr w14:val="tx1"/>
                  </w14:solidFill>
                </w14:textFill>
              </w:rPr>
              <w:t>120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1703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kern w:val="0"/>
                <w:szCs w:val="21"/>
                <w:lang w:bidi="ar"/>
                <w14:textFill>
                  <w14:solidFill>
                    <w14:schemeClr w14:val="tx1"/>
                  </w14:solidFill>
                </w14:textFill>
              </w:rPr>
              <w:t>木箱</w:t>
            </w:r>
          </w:p>
        </w:tc>
        <w:tc>
          <w:tcPr>
            <w:tcW w:w="331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kern w:val="0"/>
                <w:szCs w:val="21"/>
                <w:lang w:bidi="ar"/>
                <w14:textFill>
                  <w14:solidFill>
                    <w14:schemeClr w14:val="tx1"/>
                  </w14:solidFill>
                </w14:textFill>
              </w:rPr>
              <w:t>规格</w:t>
            </w:r>
          </w:p>
        </w:tc>
        <w:tc>
          <w:tcPr>
            <w:tcW w:w="419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kern w:val="0"/>
                <w:szCs w:val="21"/>
                <w:lang w:bidi="ar"/>
                <w14:textFill>
                  <w14:solidFill>
                    <w14:schemeClr w14:val="tx1"/>
                  </w14:solidFill>
                </w14:textFill>
              </w:rPr>
              <w:t>价格（元/个）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170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331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kern w:val="0"/>
                <w:szCs w:val="21"/>
                <w:lang w:bidi="ar"/>
                <w14:textFill>
                  <w14:solidFill>
                    <w14:schemeClr w14:val="tx1"/>
                  </w14:solidFill>
                </w14:textFill>
              </w:rPr>
              <w:t>1000*2000mm</w:t>
            </w:r>
          </w:p>
        </w:tc>
        <w:tc>
          <w:tcPr>
            <w:tcW w:w="419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kern w:val="0"/>
                <w:szCs w:val="21"/>
                <w:lang w:bidi="ar"/>
                <w14:textFill>
                  <w14:solidFill>
                    <w14:schemeClr w14:val="tx1"/>
                  </w14:solidFill>
                </w14:textFill>
              </w:rPr>
              <w:t>120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170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331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kern w:val="0"/>
                <w:szCs w:val="21"/>
                <w:lang w:bidi="ar"/>
                <w14:textFill>
                  <w14:solidFill>
                    <w14:schemeClr w14:val="tx1"/>
                  </w14:solidFill>
                </w14:textFill>
              </w:rPr>
              <w:t>1219*2440mm</w:t>
            </w:r>
          </w:p>
        </w:tc>
        <w:tc>
          <w:tcPr>
            <w:tcW w:w="419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kern w:val="0"/>
                <w:szCs w:val="21"/>
                <w:lang w:bidi="ar"/>
                <w14:textFill>
                  <w14:solidFill>
                    <w14:schemeClr w14:val="tx1"/>
                  </w14:solidFill>
                </w14:textFill>
              </w:rPr>
              <w:t>150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1703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kern w:val="0"/>
                <w:szCs w:val="21"/>
                <w:lang w:bidi="ar"/>
                <w14:textFill>
                  <w14:solidFill>
                    <w14:schemeClr w14:val="tx1"/>
                  </w14:solidFill>
                </w14:textFill>
              </w:rPr>
              <w:t>木方</w:t>
            </w:r>
          </w:p>
        </w:tc>
        <w:tc>
          <w:tcPr>
            <w:tcW w:w="331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kern w:val="0"/>
                <w:szCs w:val="21"/>
                <w:lang w:bidi="ar"/>
                <w14:textFill>
                  <w14:solidFill>
                    <w14:schemeClr w14:val="tx1"/>
                  </w14:solidFill>
                </w14:textFill>
              </w:rPr>
              <w:t>规格</w:t>
            </w:r>
          </w:p>
        </w:tc>
        <w:tc>
          <w:tcPr>
            <w:tcW w:w="419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kern w:val="0"/>
                <w:szCs w:val="21"/>
                <w:lang w:bidi="ar"/>
                <w14:textFill>
                  <w14:solidFill>
                    <w14:schemeClr w14:val="tx1"/>
                  </w14:solidFill>
                </w14:textFill>
              </w:rPr>
              <w:t>价格（元/根）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170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331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kern w:val="0"/>
                <w:szCs w:val="21"/>
                <w:lang w:bidi="ar"/>
                <w14:textFill>
                  <w14:solidFill>
                    <w14:schemeClr w14:val="tx1"/>
                  </w14:solidFill>
                </w14:textFill>
              </w:rPr>
              <w:t>长度≤2000mm</w:t>
            </w:r>
          </w:p>
        </w:tc>
        <w:tc>
          <w:tcPr>
            <w:tcW w:w="419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kern w:val="0"/>
                <w:szCs w:val="21"/>
                <w:lang w:bidi="ar"/>
                <w14:textFill>
                  <w14:solidFill>
                    <w14:schemeClr w14:val="tx1"/>
                  </w14:solidFill>
                </w14:textFill>
              </w:rPr>
              <w:t>30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170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331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kern w:val="0"/>
                <w:szCs w:val="21"/>
                <w:lang w:bidi="ar"/>
                <w14:textFill>
                  <w14:solidFill>
                    <w14:schemeClr w14:val="tx1"/>
                  </w14:solidFill>
                </w14:textFill>
              </w:rPr>
              <w:t>长度≤2000mm且刨槽</w:t>
            </w:r>
          </w:p>
        </w:tc>
        <w:tc>
          <w:tcPr>
            <w:tcW w:w="419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kern w:val="0"/>
                <w:szCs w:val="21"/>
                <w:lang w:bidi="ar"/>
                <w14:textFill>
                  <w14:solidFill>
                    <w14:schemeClr w14:val="tx1"/>
                  </w14:solidFill>
                </w14:textFill>
              </w:rPr>
              <w:t>40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1703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kern w:val="0"/>
                <w:szCs w:val="21"/>
                <w:lang w:bidi="ar"/>
                <w14:textFill>
                  <w14:solidFill>
                    <w14:schemeClr w14:val="tx1"/>
                  </w14:solidFill>
                </w14:textFill>
              </w:rPr>
              <w:t>纸筒</w:t>
            </w:r>
          </w:p>
        </w:tc>
        <w:tc>
          <w:tcPr>
            <w:tcW w:w="331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kern w:val="0"/>
                <w:szCs w:val="21"/>
                <w:lang w:bidi="ar"/>
                <w14:textFill>
                  <w14:solidFill>
                    <w14:schemeClr w14:val="tx1"/>
                  </w14:solidFill>
                </w14:textFill>
              </w:rPr>
              <w:t>规格</w:t>
            </w:r>
          </w:p>
        </w:tc>
        <w:tc>
          <w:tcPr>
            <w:tcW w:w="419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kern w:val="0"/>
                <w:szCs w:val="21"/>
                <w:lang w:bidi="ar"/>
                <w14:textFill>
                  <w14:solidFill>
                    <w14:schemeClr w14:val="tx1"/>
                  </w14:solidFill>
                </w14:textFill>
              </w:rPr>
              <w:t>价格（元/个）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170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331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kern w:val="0"/>
                <w:szCs w:val="21"/>
                <w:lang w:bidi="ar"/>
                <w14:textFill>
                  <w14:solidFill>
                    <w14:schemeClr w14:val="tx1"/>
                  </w14:solidFill>
                </w14:textFill>
              </w:rPr>
              <w:t>内径:</w:t>
            </w:r>
            <w:r>
              <w:rPr>
                <w:rStyle w:val="17"/>
                <w:rFonts w:ascii="仿宋" w:hAnsi="仿宋" w:eastAsia="仿宋" w:cs="仿宋"/>
                <w:color w:val="000000" w:themeColor="text1"/>
                <w:sz w:val="21"/>
                <w:szCs w:val="21"/>
                <w:lang w:bidi="ar"/>
                <w14:textFill>
                  <w14:solidFill>
                    <w14:schemeClr w14:val="tx1"/>
                  </w14:solidFill>
                </w14:textFill>
              </w:rPr>
              <w:t>508mm，宽度：1000mm</w:t>
            </w:r>
          </w:p>
        </w:tc>
        <w:tc>
          <w:tcPr>
            <w:tcW w:w="419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kern w:val="0"/>
                <w:szCs w:val="21"/>
                <w:lang w:bidi="ar"/>
                <w14:textFill>
                  <w14:solidFill>
                    <w14:schemeClr w14:val="tx1"/>
                  </w14:solidFill>
                </w14:textFill>
              </w:rPr>
              <w:t>140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170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331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 w:themeColor="text1"/>
                <w:kern w:val="0"/>
                <w:szCs w:val="21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kern w:val="0"/>
                <w:szCs w:val="21"/>
                <w:lang w:bidi="ar"/>
                <w14:textFill>
                  <w14:solidFill>
                    <w14:schemeClr w14:val="tx1"/>
                  </w14:solidFill>
                </w14:textFill>
              </w:rPr>
              <w:t>内径:</w:t>
            </w:r>
            <w:r>
              <w:rPr>
                <w:rStyle w:val="17"/>
                <w:rFonts w:ascii="仿宋" w:hAnsi="仿宋" w:eastAsia="仿宋" w:cs="仿宋"/>
                <w:color w:val="000000" w:themeColor="text1"/>
                <w:sz w:val="21"/>
                <w:szCs w:val="21"/>
                <w:lang w:bidi="ar"/>
                <w14:textFill>
                  <w14:solidFill>
                    <w14:schemeClr w14:val="tx1"/>
                  </w14:solidFill>
                </w14:textFill>
              </w:rPr>
              <w:t>508mm，宽度：1219mm</w:t>
            </w:r>
          </w:p>
        </w:tc>
        <w:tc>
          <w:tcPr>
            <w:tcW w:w="419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 w:themeColor="text1"/>
                <w:kern w:val="0"/>
                <w:szCs w:val="21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kern w:val="0"/>
                <w:szCs w:val="21"/>
                <w:lang w:bidi="ar"/>
                <w14:textFill>
                  <w14:solidFill>
                    <w14:schemeClr w14:val="tx1"/>
                  </w14:solidFill>
                </w14:textFill>
              </w:rPr>
              <w:t>160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170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331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kern w:val="0"/>
                <w:szCs w:val="21"/>
                <w:lang w:bidi="ar"/>
                <w14:textFill>
                  <w14:solidFill>
                    <w14:schemeClr w14:val="tx1"/>
                  </w14:solidFill>
                </w14:textFill>
              </w:rPr>
              <w:t>内径:</w:t>
            </w:r>
            <w:r>
              <w:rPr>
                <w:rStyle w:val="17"/>
                <w:rFonts w:ascii="仿宋" w:hAnsi="仿宋" w:eastAsia="仿宋" w:cs="仿宋"/>
                <w:color w:val="000000" w:themeColor="text1"/>
                <w:sz w:val="21"/>
                <w:szCs w:val="21"/>
                <w:lang w:bidi="ar"/>
                <w14:textFill>
                  <w14:solidFill>
                    <w14:schemeClr w14:val="tx1"/>
                  </w14:solidFill>
                </w14:textFill>
              </w:rPr>
              <w:t>508mm，宽度：1500mm</w:t>
            </w:r>
          </w:p>
        </w:tc>
        <w:tc>
          <w:tcPr>
            <w:tcW w:w="419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kern w:val="0"/>
                <w:szCs w:val="21"/>
                <w:lang w:bidi="ar"/>
                <w14:textFill>
                  <w14:solidFill>
                    <w14:schemeClr w14:val="tx1"/>
                  </w14:solidFill>
                </w14:textFill>
              </w:rPr>
              <w:t>200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1703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kern w:val="0"/>
                <w:szCs w:val="21"/>
                <w:lang w:bidi="ar"/>
                <w14:textFill>
                  <w14:solidFill>
                    <w14:schemeClr w14:val="tx1"/>
                  </w14:solidFill>
                </w14:textFill>
              </w:rPr>
              <w:t>保护膜</w:t>
            </w:r>
          </w:p>
        </w:tc>
        <w:tc>
          <w:tcPr>
            <w:tcW w:w="331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kern w:val="0"/>
                <w:szCs w:val="21"/>
                <w:lang w:bidi="ar"/>
                <w14:textFill>
                  <w14:solidFill>
                    <w14:schemeClr w14:val="tx1"/>
                  </w14:solidFill>
                </w14:textFill>
              </w:rPr>
              <w:t>类别</w:t>
            </w:r>
          </w:p>
        </w:tc>
        <w:tc>
          <w:tcPr>
            <w:tcW w:w="419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kern w:val="0"/>
                <w:szCs w:val="21"/>
                <w:lang w:bidi="ar"/>
                <w14:textFill>
                  <w14:solidFill>
                    <w14:schemeClr w14:val="tx1"/>
                  </w14:solidFill>
                </w14:textFill>
              </w:rPr>
              <w:t>价格（元/m</w:t>
            </w:r>
            <w:r>
              <w:rPr>
                <w:rFonts w:hint="eastAsia" w:ascii="仿宋" w:hAnsi="仿宋" w:eastAsia="仿宋" w:cs="仿宋"/>
                <w:color w:val="000000" w:themeColor="text1"/>
                <w:kern w:val="0"/>
                <w:szCs w:val="21"/>
                <w:vertAlign w:val="superscript"/>
                <w:lang w:bidi="ar"/>
                <w14:textFill>
                  <w14:solidFill>
                    <w14:schemeClr w14:val="tx1"/>
                  </w14:solidFill>
                </w14:textFill>
              </w:rPr>
              <w:t>2</w:t>
            </w:r>
            <w:r>
              <w:rPr>
                <w:rStyle w:val="17"/>
                <w:rFonts w:ascii="仿宋" w:hAnsi="仿宋" w:eastAsia="仿宋" w:cs="仿宋"/>
                <w:color w:val="000000" w:themeColor="text1"/>
                <w:sz w:val="21"/>
                <w:szCs w:val="21"/>
                <w:lang w:bidi="ar"/>
                <w14:textFill>
                  <w14:solidFill>
                    <w14:schemeClr w14:val="tx1"/>
                  </w14:solidFill>
                </w14:textFill>
              </w:rPr>
              <w:t>）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170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331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kern w:val="0"/>
                <w:szCs w:val="21"/>
                <w:lang w:bidi="ar"/>
                <w14:textFill>
                  <w14:solidFill>
                    <w14:schemeClr w14:val="tx1"/>
                  </w14:solidFill>
                </w14:textFill>
              </w:rPr>
              <w:t>国产黑白膜</w:t>
            </w:r>
          </w:p>
        </w:tc>
        <w:tc>
          <w:tcPr>
            <w:tcW w:w="419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kern w:val="0"/>
                <w:szCs w:val="21"/>
                <w:lang w:bidi="ar"/>
                <w14:textFill>
                  <w14:solidFill>
                    <w14:schemeClr w14:val="tx1"/>
                  </w14:solidFill>
                </w14:textFill>
              </w:rPr>
              <w:t>2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170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331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kern w:val="0"/>
                <w:szCs w:val="21"/>
                <w:lang w:bidi="ar"/>
                <w14:textFill>
                  <w14:solidFill>
                    <w14:schemeClr w14:val="tx1"/>
                  </w14:solidFill>
                </w14:textFill>
              </w:rPr>
              <w:t>国产定制膜</w:t>
            </w:r>
          </w:p>
        </w:tc>
        <w:tc>
          <w:tcPr>
            <w:tcW w:w="419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kern w:val="0"/>
                <w:szCs w:val="21"/>
                <w:lang w:bidi="ar"/>
                <w14:textFill>
                  <w14:solidFill>
                    <w14:schemeClr w14:val="tx1"/>
                  </w14:solidFill>
                </w14:textFill>
              </w:rPr>
              <w:t>3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170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331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kern w:val="0"/>
                <w:szCs w:val="21"/>
                <w:lang w:bidi="ar"/>
                <w14:textFill>
                  <w14:solidFill>
                    <w14:schemeClr w14:val="tx1"/>
                  </w14:solidFill>
                </w14:textFill>
              </w:rPr>
              <w:t>进口黑白膜</w:t>
            </w:r>
          </w:p>
        </w:tc>
        <w:tc>
          <w:tcPr>
            <w:tcW w:w="419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kern w:val="0"/>
                <w:szCs w:val="21"/>
                <w:lang w:bidi="ar"/>
                <w14:textFill>
                  <w14:solidFill>
                    <w14:schemeClr w14:val="tx1"/>
                  </w14:solidFill>
                </w14:textFill>
              </w:rPr>
              <w:t>4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170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331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kern w:val="0"/>
                <w:szCs w:val="21"/>
                <w:lang w:bidi="ar"/>
                <w14:textFill>
                  <w14:solidFill>
                    <w14:schemeClr w14:val="tx1"/>
                  </w14:solidFill>
                </w14:textFill>
              </w:rPr>
              <w:t>进口激光膜</w:t>
            </w:r>
          </w:p>
        </w:tc>
        <w:tc>
          <w:tcPr>
            <w:tcW w:w="419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kern w:val="0"/>
                <w:szCs w:val="21"/>
                <w:lang w:bidi="ar"/>
                <w14:textFill>
                  <w14:solidFill>
                    <w14:schemeClr w14:val="tx1"/>
                  </w14:solidFill>
                </w14:textFill>
              </w:rPr>
              <w:t>8</w:t>
            </w:r>
          </w:p>
        </w:tc>
      </w:tr>
    </w:tbl>
    <w:p>
      <w:pPr>
        <w:widowControl/>
        <w:topLinePunct/>
        <w:rPr>
          <w:rFonts w:hint="eastAsia" w:ascii="仿宋" w:hAnsi="仿宋" w:eastAsia="仿宋" w:cs="Arial"/>
          <w:b/>
          <w:bCs/>
          <w:color w:val="000000" w:themeColor="text1"/>
          <w:kern w:val="0"/>
          <w:szCs w:val="21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Arial"/>
          <w:b/>
          <w:bCs/>
          <w:color w:val="000000" w:themeColor="text1"/>
          <w:kern w:val="0"/>
          <w:szCs w:val="21"/>
          <w14:textFill>
            <w14:solidFill>
              <w14:schemeClr w14:val="tx1"/>
            </w14:solidFill>
          </w14:textFill>
        </w:rPr>
        <w:t>注：表列范围外规格的木架价格按与规格为"1000*2000mm"木架比较材料消耗系数及其价格另行确定。</w:t>
      </w:r>
    </w:p>
    <w:p>
      <w:pPr>
        <w:widowControl/>
        <w:numPr>
          <w:ilvl w:val="0"/>
          <w:numId w:val="7"/>
        </w:numPr>
        <w:topLinePunct/>
        <w:rPr>
          <w:rFonts w:hint="eastAsia" w:ascii="仿宋" w:hAnsi="仿宋" w:eastAsia="仿宋" w:cs="Arial"/>
          <w:b/>
          <w:bCs/>
          <w:color w:val="000000" w:themeColor="text1"/>
          <w:kern w:val="0"/>
          <w:sz w:val="28"/>
          <w:szCs w:val="28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Arial"/>
          <w:b/>
          <w:bCs/>
          <w:color w:val="000000" w:themeColor="text1"/>
          <w:kern w:val="0"/>
          <w:sz w:val="28"/>
          <w:szCs w:val="28"/>
          <w14:textFill>
            <w14:solidFill>
              <w14:schemeClr w14:val="tx1"/>
            </w14:solidFill>
          </w14:textFill>
        </w:rPr>
        <w:t>包装</w:t>
      </w:r>
    </w:p>
    <w:tbl>
      <w:tblPr>
        <w:tblStyle w:val="6"/>
        <w:tblW w:w="9222" w:type="dxa"/>
        <w:tblInd w:w="0" w:type="dxa"/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1703"/>
        <w:gridCol w:w="2241"/>
        <w:gridCol w:w="1715"/>
        <w:gridCol w:w="3563"/>
      </w:tblGrid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394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kern w:val="0"/>
                <w:szCs w:val="21"/>
                <w:lang w:bidi="ar"/>
                <w14:textFill>
                  <w14:solidFill>
                    <w14:schemeClr w14:val="tx1"/>
                  </w14:solidFill>
                </w14:textFill>
              </w:rPr>
              <w:t>类别</w:t>
            </w:r>
          </w:p>
        </w:tc>
        <w:tc>
          <w:tcPr>
            <w:tcW w:w="17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kern w:val="0"/>
                <w:szCs w:val="21"/>
                <w:lang w:bidi="ar"/>
                <w14:textFill>
                  <w14:solidFill>
                    <w14:schemeClr w14:val="tx1"/>
                  </w14:solidFill>
                </w14:textFill>
              </w:rPr>
              <w:t>价格（元/包）</w:t>
            </w:r>
          </w:p>
        </w:tc>
        <w:tc>
          <w:tcPr>
            <w:tcW w:w="35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kern w:val="0"/>
                <w:szCs w:val="21"/>
                <w:lang w:bidi="ar"/>
                <w14:textFill>
                  <w14:solidFill>
                    <w14:schemeClr w14:val="tx1"/>
                  </w14:solidFill>
                </w14:textFill>
              </w:rPr>
              <w:t>包装材料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1703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kern w:val="0"/>
                <w:szCs w:val="21"/>
                <w:lang w:bidi="ar"/>
                <w14:textFill>
                  <w14:solidFill>
                    <w14:schemeClr w14:val="tx1"/>
                  </w14:solidFill>
                </w14:textFill>
              </w:rPr>
              <w:t>平板包装</w:t>
            </w:r>
          </w:p>
        </w:tc>
        <w:tc>
          <w:tcPr>
            <w:tcW w:w="22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kern w:val="0"/>
                <w:szCs w:val="21"/>
                <w:lang w:bidi="ar"/>
                <w14:textFill>
                  <w14:solidFill>
                    <w14:schemeClr w14:val="tx1"/>
                  </w14:solidFill>
                </w14:textFill>
              </w:rPr>
              <w:t>简易包装</w:t>
            </w:r>
          </w:p>
        </w:tc>
        <w:tc>
          <w:tcPr>
            <w:tcW w:w="17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kern w:val="0"/>
                <w:szCs w:val="21"/>
                <w:lang w:bidi="ar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35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" w:hAnsi="仿宋" w:eastAsia="仿宋" w:cs="仿宋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kern w:val="0"/>
                <w:szCs w:val="21"/>
                <w:lang w:bidi="ar"/>
                <w14:textFill>
                  <w14:solidFill>
                    <w14:schemeClr w14:val="tx1"/>
                  </w14:solidFill>
                </w14:textFill>
              </w:rPr>
              <w:t>打包带+护角+长度≤2000mm木方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170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2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kern w:val="0"/>
                <w:szCs w:val="21"/>
                <w:lang w:bidi="ar"/>
                <w14:textFill>
                  <w14:solidFill>
                    <w14:schemeClr w14:val="tx1"/>
                  </w14:solidFill>
                </w14:textFill>
              </w:rPr>
              <w:t>精包装（小包）</w:t>
            </w:r>
          </w:p>
        </w:tc>
        <w:tc>
          <w:tcPr>
            <w:tcW w:w="17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kern w:val="0"/>
                <w:szCs w:val="21"/>
                <w:lang w:bidi="ar"/>
                <w14:textFill>
                  <w14:solidFill>
                    <w14:schemeClr w14:val="tx1"/>
                  </w14:solidFill>
                </w14:textFill>
              </w:rPr>
              <w:t>100</w:t>
            </w:r>
          </w:p>
        </w:tc>
        <w:tc>
          <w:tcPr>
            <w:tcW w:w="35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" w:hAnsi="仿宋" w:eastAsia="仿宋" w:cs="仿宋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kern w:val="0"/>
                <w:szCs w:val="21"/>
                <w:lang w:bidi="ar"/>
                <w14:textFill>
                  <w14:solidFill>
                    <w14:schemeClr w14:val="tx1"/>
                  </w14:solidFill>
                </w14:textFill>
              </w:rPr>
              <w:t>长度＜3000mm防水纸+护角+钢带+木方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170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2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kern w:val="0"/>
                <w:szCs w:val="21"/>
                <w:lang w:bidi="ar"/>
                <w14:textFill>
                  <w14:solidFill>
                    <w14:schemeClr w14:val="tx1"/>
                  </w14:solidFill>
                </w14:textFill>
              </w:rPr>
              <w:t>精包装（大包）</w:t>
            </w:r>
          </w:p>
        </w:tc>
        <w:tc>
          <w:tcPr>
            <w:tcW w:w="17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kern w:val="0"/>
                <w:szCs w:val="21"/>
                <w:lang w:bidi="ar"/>
                <w14:textFill>
                  <w14:solidFill>
                    <w14:schemeClr w14:val="tx1"/>
                  </w14:solidFill>
                </w14:textFill>
              </w:rPr>
              <w:t>200</w:t>
            </w:r>
          </w:p>
        </w:tc>
        <w:tc>
          <w:tcPr>
            <w:tcW w:w="35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" w:hAnsi="仿宋" w:eastAsia="仿宋" w:cs="仿宋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kern w:val="0"/>
                <w:szCs w:val="21"/>
                <w:lang w:bidi="ar"/>
                <w14:textFill>
                  <w14:solidFill>
                    <w14:schemeClr w14:val="tx1"/>
                  </w14:solidFill>
                </w14:textFill>
              </w:rPr>
              <w:t>长度≥3000mm防水纸+护角+钢带+木方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1703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kern w:val="0"/>
                <w:szCs w:val="21"/>
                <w:lang w:bidi="ar"/>
                <w14:textFill>
                  <w14:solidFill>
                    <w14:schemeClr w14:val="tx1"/>
                  </w14:solidFill>
                </w14:textFill>
              </w:rPr>
              <w:t>钢卷包装</w:t>
            </w:r>
          </w:p>
        </w:tc>
        <w:tc>
          <w:tcPr>
            <w:tcW w:w="22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kern w:val="0"/>
                <w:szCs w:val="21"/>
                <w:lang w:bidi="ar"/>
                <w14:textFill>
                  <w14:solidFill>
                    <w14:schemeClr w14:val="tx1"/>
                  </w14:solidFill>
                </w14:textFill>
              </w:rPr>
              <w:t>简易包装</w:t>
            </w:r>
          </w:p>
        </w:tc>
        <w:tc>
          <w:tcPr>
            <w:tcW w:w="17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kern w:val="0"/>
                <w:szCs w:val="21"/>
                <w:lang w:bidi="ar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35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" w:hAnsi="仿宋" w:eastAsia="仿宋" w:cs="仿宋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kern w:val="0"/>
                <w:szCs w:val="21"/>
                <w:lang w:bidi="ar"/>
                <w14:textFill>
                  <w14:solidFill>
                    <w14:schemeClr w14:val="tx1"/>
                  </w14:solidFill>
                </w14:textFill>
              </w:rPr>
              <w:t>打包带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170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2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kern w:val="0"/>
                <w:szCs w:val="21"/>
                <w:lang w:bidi="ar"/>
                <w14:textFill>
                  <w14:solidFill>
                    <w14:schemeClr w14:val="tx1"/>
                  </w14:solidFill>
                </w14:textFill>
              </w:rPr>
              <w:t>防水包装</w:t>
            </w:r>
          </w:p>
        </w:tc>
        <w:tc>
          <w:tcPr>
            <w:tcW w:w="17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kern w:val="0"/>
                <w:szCs w:val="21"/>
                <w:lang w:bidi="ar"/>
                <w14:textFill>
                  <w14:solidFill>
                    <w14:schemeClr w14:val="tx1"/>
                  </w14:solidFill>
                </w14:textFill>
              </w:rPr>
              <w:t>100</w:t>
            </w:r>
          </w:p>
        </w:tc>
        <w:tc>
          <w:tcPr>
            <w:tcW w:w="35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" w:hAnsi="仿宋" w:eastAsia="仿宋" w:cs="仿宋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kern w:val="0"/>
                <w:szCs w:val="21"/>
                <w:lang w:bidi="ar"/>
                <w14:textFill>
                  <w14:solidFill>
                    <w14:schemeClr w14:val="tx1"/>
                  </w14:solidFill>
                </w14:textFill>
              </w:rPr>
              <w:t>防水纸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170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2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kern w:val="0"/>
                <w:szCs w:val="21"/>
                <w:lang w:bidi="ar"/>
                <w14:textFill>
                  <w14:solidFill>
                    <w14:schemeClr w14:val="tx1"/>
                  </w14:solidFill>
                </w14:textFill>
              </w:rPr>
              <w:t>防潮包装</w:t>
            </w:r>
          </w:p>
        </w:tc>
        <w:tc>
          <w:tcPr>
            <w:tcW w:w="17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kern w:val="0"/>
                <w:szCs w:val="21"/>
                <w:lang w:bidi="ar"/>
                <w14:textFill>
                  <w14:solidFill>
                    <w14:schemeClr w14:val="tx1"/>
                  </w14:solidFill>
                </w14:textFill>
              </w:rPr>
              <w:t>150</w:t>
            </w:r>
          </w:p>
        </w:tc>
        <w:tc>
          <w:tcPr>
            <w:tcW w:w="35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" w:hAnsi="仿宋" w:eastAsia="仿宋" w:cs="仿宋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kern w:val="0"/>
                <w:szCs w:val="21"/>
                <w:lang w:bidi="ar"/>
                <w14:textFill>
                  <w14:solidFill>
                    <w14:schemeClr w14:val="tx1"/>
                  </w14:solidFill>
                </w14:textFill>
              </w:rPr>
              <w:t>防潮纸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170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2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kern w:val="0"/>
                <w:szCs w:val="21"/>
                <w:lang w:bidi="ar"/>
                <w14:textFill>
                  <w14:solidFill>
                    <w14:schemeClr w14:val="tx1"/>
                  </w14:solidFill>
                </w14:textFill>
              </w:rPr>
              <w:t>原厂包装</w:t>
            </w:r>
          </w:p>
        </w:tc>
        <w:tc>
          <w:tcPr>
            <w:tcW w:w="17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kern w:val="0"/>
                <w:szCs w:val="21"/>
                <w:lang w:bidi="ar"/>
                <w14:textFill>
                  <w14:solidFill>
                    <w14:schemeClr w14:val="tx1"/>
                  </w14:solidFill>
                </w14:textFill>
              </w:rPr>
              <w:t>200</w:t>
            </w:r>
          </w:p>
        </w:tc>
        <w:tc>
          <w:tcPr>
            <w:tcW w:w="35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" w:hAnsi="仿宋" w:eastAsia="仿宋" w:cs="仿宋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kern w:val="0"/>
                <w:szCs w:val="21"/>
                <w:lang w:bidi="ar"/>
                <w14:textFill>
                  <w14:solidFill>
                    <w14:schemeClr w14:val="tx1"/>
                  </w14:solidFill>
                </w14:textFill>
              </w:rPr>
              <w:t>原钢卷自带材料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170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2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kern w:val="0"/>
                <w:szCs w:val="21"/>
                <w:lang w:bidi="ar"/>
                <w14:textFill>
                  <w14:solidFill>
                    <w14:schemeClr w14:val="tx1"/>
                  </w14:solidFill>
                </w14:textFill>
              </w:rPr>
              <w:t>缠绕式包装1</w:t>
            </w:r>
          </w:p>
        </w:tc>
        <w:tc>
          <w:tcPr>
            <w:tcW w:w="17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kern w:val="0"/>
                <w:szCs w:val="21"/>
                <w:lang w:bidi="ar"/>
                <w14:textFill>
                  <w14:solidFill>
                    <w14:schemeClr w14:val="tx1"/>
                  </w14:solidFill>
                </w14:textFill>
              </w:rPr>
              <w:t>50</w:t>
            </w:r>
          </w:p>
        </w:tc>
        <w:tc>
          <w:tcPr>
            <w:tcW w:w="35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" w:hAnsi="仿宋" w:eastAsia="仿宋" w:cs="仿宋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kern w:val="0"/>
                <w:szCs w:val="21"/>
                <w:lang w:bidi="ar"/>
                <w14:textFill>
                  <w14:solidFill>
                    <w14:schemeClr w14:val="tx1"/>
                  </w14:solidFill>
                </w14:textFill>
              </w:rPr>
              <w:t>自带包装材料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170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2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kern w:val="0"/>
                <w:szCs w:val="21"/>
                <w:lang w:bidi="ar"/>
                <w14:textFill>
                  <w14:solidFill>
                    <w14:schemeClr w14:val="tx1"/>
                  </w14:solidFill>
                </w14:textFill>
              </w:rPr>
              <w:t>缠绕式包装2</w:t>
            </w:r>
          </w:p>
        </w:tc>
        <w:tc>
          <w:tcPr>
            <w:tcW w:w="17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kern w:val="0"/>
                <w:szCs w:val="21"/>
                <w:lang w:bidi="ar"/>
                <w14:textFill>
                  <w14:solidFill>
                    <w14:schemeClr w14:val="tx1"/>
                  </w14:solidFill>
                </w14:textFill>
              </w:rPr>
              <w:t>80</w:t>
            </w:r>
          </w:p>
        </w:tc>
        <w:tc>
          <w:tcPr>
            <w:tcW w:w="35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" w:hAnsi="仿宋" w:eastAsia="仿宋" w:cs="仿宋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kern w:val="0"/>
                <w:szCs w:val="21"/>
                <w:lang w:bidi="ar"/>
                <w14:textFill>
                  <w14:solidFill>
                    <w14:schemeClr w14:val="tx1"/>
                  </w14:solidFill>
                </w14:textFill>
              </w:rPr>
              <w:t>编织袋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170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2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kern w:val="0"/>
                <w:szCs w:val="21"/>
                <w:lang w:bidi="ar"/>
                <w14:textFill>
                  <w14:solidFill>
                    <w14:schemeClr w14:val="tx1"/>
                  </w14:solidFill>
                </w14:textFill>
              </w:rPr>
              <w:t>缠绕式包装3</w:t>
            </w:r>
          </w:p>
        </w:tc>
        <w:tc>
          <w:tcPr>
            <w:tcW w:w="17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kern w:val="0"/>
                <w:szCs w:val="21"/>
                <w:lang w:bidi="ar"/>
                <w14:textFill>
                  <w14:solidFill>
                    <w14:schemeClr w14:val="tx1"/>
                  </w14:solidFill>
                </w14:textFill>
              </w:rPr>
              <w:t>100</w:t>
            </w:r>
          </w:p>
        </w:tc>
        <w:tc>
          <w:tcPr>
            <w:tcW w:w="35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" w:hAnsi="仿宋" w:eastAsia="仿宋" w:cs="仿宋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kern w:val="0"/>
                <w:szCs w:val="21"/>
                <w:lang w:bidi="ar"/>
                <w14:textFill>
                  <w14:solidFill>
                    <w14:schemeClr w14:val="tx1"/>
                  </w14:solidFill>
                </w14:textFill>
              </w:rPr>
              <w:t>防水纸</w:t>
            </w:r>
          </w:p>
        </w:tc>
      </w:tr>
    </w:tbl>
    <w:p>
      <w:pPr>
        <w:widowControl/>
        <w:topLinePunct/>
        <w:rPr>
          <w:rFonts w:hint="eastAsia" w:ascii="仿宋" w:hAnsi="仿宋" w:eastAsia="仿宋" w:cs="Arial"/>
          <w:b/>
          <w:bCs/>
          <w:color w:val="000000" w:themeColor="text1"/>
          <w:kern w:val="0"/>
          <w:sz w:val="28"/>
          <w:szCs w:val="28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Arial"/>
          <w:b/>
          <w:bCs/>
          <w:color w:val="000000" w:themeColor="text1"/>
          <w:kern w:val="0"/>
          <w:sz w:val="28"/>
          <w:szCs w:val="28"/>
          <w14:textFill>
            <w14:solidFill>
              <w14:schemeClr w14:val="tx1"/>
            </w14:solidFill>
          </w14:textFill>
        </w:rPr>
        <w:t>备注：</w:t>
      </w:r>
    </w:p>
    <w:p>
      <w:pPr>
        <w:widowControl/>
        <w:topLinePunct/>
        <w:rPr>
          <w:rFonts w:hint="eastAsia" w:ascii="仿宋" w:hAnsi="仿宋" w:eastAsia="仿宋" w:cs="Arial"/>
          <w:b/>
          <w:bCs/>
          <w:color w:val="000000" w:themeColor="text1"/>
          <w:kern w:val="0"/>
          <w:sz w:val="28"/>
          <w:szCs w:val="28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Arial"/>
          <w:b/>
          <w:bCs/>
          <w:color w:val="000000" w:themeColor="text1"/>
          <w:kern w:val="0"/>
          <w:sz w:val="28"/>
          <w:szCs w:val="28"/>
          <w14:textFill>
            <w14:solidFill>
              <w14:schemeClr w14:val="tx1"/>
            </w14:solidFill>
          </w14:textFill>
        </w:rPr>
        <w:t>1、该价格表只针对通过电商竞拍绑定延伸加工的业务模式。</w:t>
      </w:r>
    </w:p>
    <w:p>
      <w:pPr>
        <w:widowControl/>
        <w:topLinePunct/>
        <w:rPr>
          <w:rFonts w:hint="eastAsia" w:ascii="仿宋" w:hAnsi="仿宋" w:eastAsia="仿宋" w:cs="Arial"/>
          <w:b/>
          <w:bCs/>
          <w:color w:val="000000" w:themeColor="text1"/>
          <w:kern w:val="0"/>
          <w:sz w:val="28"/>
          <w:szCs w:val="28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Arial"/>
          <w:b/>
          <w:bCs/>
          <w:color w:val="000000" w:themeColor="text1"/>
          <w:kern w:val="0"/>
          <w:sz w:val="28"/>
          <w:szCs w:val="28"/>
          <w14:textFill>
            <w14:solidFill>
              <w14:schemeClr w14:val="tx1"/>
            </w14:solidFill>
          </w14:textFill>
        </w:rPr>
        <w:t>2、上述表列价格均为含税价格。</w:t>
      </w:r>
    </w:p>
    <w:p>
      <w:pPr>
        <w:rPr>
          <w:rFonts w:hint="eastAsia" w:ascii="仿宋" w:hAnsi="仿宋" w:eastAsia="仿宋" w:cs="Arial"/>
          <w:b/>
          <w:bCs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Arial"/>
          <w:b/>
          <w:bCs/>
          <w:color w:val="000000" w:themeColor="text1"/>
          <w:kern w:val="0"/>
          <w:sz w:val="28"/>
          <w:szCs w:val="28"/>
          <w14:textFill>
            <w14:solidFill>
              <w14:schemeClr w14:val="tx1"/>
            </w14:solidFill>
          </w14:textFill>
        </w:rPr>
        <w:t>3、本价格表自2024年5月6日起执行，前期价格表（2023年6月14日）废止。</w:t>
      </w:r>
      <w:r>
        <w:rPr>
          <w:rFonts w:hint="eastAsia" w:ascii="仿宋" w:hAnsi="仿宋" w:eastAsia="仿宋" w:cs="Arial"/>
          <w:b/>
          <w:bCs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 xml:space="preserve"> </w:t>
      </w:r>
    </w:p>
    <w:p>
      <w:pPr>
        <w:rPr>
          <w:rFonts w:hint="eastAsia" w:ascii="仿宋" w:hAnsi="仿宋" w:eastAsia="仿宋" w:cs="Arial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altName w:val="仿宋"/>
    <w:panose1 w:val="00000000000000000000"/>
    <w:charset w:val="86"/>
    <w:family w:val="auto"/>
    <w:pitch w:val="default"/>
    <w:sig w:usb0="00000000" w:usb1="00000000" w:usb2="00000000" w:usb3="00000000" w:csb0="0004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64D435B3"/>
    <w:multiLevelType w:val="singleLevel"/>
    <w:tmpl w:val="64D435B3"/>
    <w:lvl w:ilvl="0" w:tentative="0">
      <w:start w:val="2"/>
      <w:numFmt w:val="chineseCounting"/>
      <w:suff w:val="nothing"/>
      <w:lvlText w:val="（%1）"/>
      <w:lvlJc w:val="left"/>
      <w:pPr>
        <w:ind w:left="0" w:firstLine="0"/>
      </w:pPr>
    </w:lvl>
  </w:abstractNum>
  <w:abstractNum w:abstractNumId="1">
    <w:nsid w:val="64D436D1"/>
    <w:multiLevelType w:val="singleLevel"/>
    <w:tmpl w:val="64D436D1"/>
    <w:lvl w:ilvl="0" w:tentative="0">
      <w:start w:val="2"/>
      <w:numFmt w:val="chineseCounting"/>
      <w:suff w:val="nothing"/>
      <w:lvlText w:val="%1、"/>
      <w:lvlJc w:val="left"/>
      <w:pPr>
        <w:ind w:left="0" w:firstLine="0"/>
      </w:pPr>
    </w:lvl>
  </w:abstractNum>
  <w:abstractNum w:abstractNumId="2">
    <w:nsid w:val="64D437A8"/>
    <w:multiLevelType w:val="singleLevel"/>
    <w:tmpl w:val="64D437A8"/>
    <w:lvl w:ilvl="0" w:tentative="0">
      <w:start w:val="2"/>
      <w:numFmt w:val="chineseCounting"/>
      <w:suff w:val="nothing"/>
      <w:lvlText w:val="（%1）"/>
      <w:lvlJc w:val="left"/>
      <w:pPr>
        <w:ind w:left="0" w:firstLine="0"/>
      </w:pPr>
    </w:lvl>
  </w:abstractNum>
  <w:abstractNum w:abstractNumId="3">
    <w:nsid w:val="64D438FD"/>
    <w:multiLevelType w:val="singleLevel"/>
    <w:tmpl w:val="64D438FD"/>
    <w:lvl w:ilvl="0" w:tentative="0">
      <w:start w:val="2"/>
      <w:numFmt w:val="chineseCounting"/>
      <w:suff w:val="nothing"/>
      <w:lvlText w:val="（%1）"/>
      <w:lvlJc w:val="left"/>
      <w:pPr>
        <w:ind w:left="0" w:firstLine="0"/>
      </w:pPr>
    </w:lvl>
  </w:abstractNum>
  <w:abstractNum w:abstractNumId="4">
    <w:nsid w:val="64D43A00"/>
    <w:multiLevelType w:val="singleLevel"/>
    <w:tmpl w:val="64D43A00"/>
    <w:lvl w:ilvl="0" w:tentative="0">
      <w:start w:val="2"/>
      <w:numFmt w:val="chineseCounting"/>
      <w:suff w:val="nothing"/>
      <w:lvlText w:val="（%1）"/>
      <w:lvlJc w:val="left"/>
      <w:pPr>
        <w:ind w:left="0" w:firstLine="0"/>
      </w:pPr>
    </w:lvl>
  </w:abstractNum>
  <w:abstractNum w:abstractNumId="5">
    <w:nsid w:val="64D43AE8"/>
    <w:multiLevelType w:val="singleLevel"/>
    <w:tmpl w:val="64D43AE8"/>
    <w:lvl w:ilvl="0" w:tentative="0">
      <w:start w:val="1"/>
      <w:numFmt w:val="chineseCounting"/>
      <w:suff w:val="nothing"/>
      <w:lvlText w:val="%1、"/>
      <w:lvlJc w:val="left"/>
      <w:pPr>
        <w:ind w:left="0" w:firstLine="0"/>
      </w:pPr>
    </w:lvl>
  </w:abstractNum>
  <w:abstractNum w:abstractNumId="6">
    <w:nsid w:val="66A7049E"/>
    <w:multiLevelType w:val="singleLevel"/>
    <w:tmpl w:val="66A7049E"/>
    <w:lvl w:ilvl="0" w:tentative="0">
      <w:start w:val="4"/>
      <w:numFmt w:val="chineseCounting"/>
      <w:suff w:val="nothing"/>
      <w:lvlText w:val="%1、"/>
      <w:lvlJc w:val="left"/>
    </w:lvl>
  </w:abstractNum>
  <w:num w:numId="1">
    <w:abstractNumId w:val="5"/>
  </w:num>
  <w:num w:numId="2">
    <w:abstractNumId w:val="0"/>
  </w:num>
  <w:num w:numId="3">
    <w:abstractNumId w:val="1"/>
  </w:num>
  <w:num w:numId="4">
    <w:abstractNumId w:val="2"/>
  </w:num>
  <w:num w:numId="5">
    <w:abstractNumId w:val="3"/>
  </w:num>
  <w:num w:numId="6">
    <w:abstractNumId w:val="6"/>
  </w:num>
  <w:num w:numId="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9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31D79"/>
    <w:rsid w:val="000C5DCA"/>
    <w:rsid w:val="001536CF"/>
    <w:rsid w:val="001A2942"/>
    <w:rsid w:val="002377B1"/>
    <w:rsid w:val="002A6E2B"/>
    <w:rsid w:val="002E2A16"/>
    <w:rsid w:val="002F0325"/>
    <w:rsid w:val="003371A0"/>
    <w:rsid w:val="003D395D"/>
    <w:rsid w:val="004219C1"/>
    <w:rsid w:val="0048201C"/>
    <w:rsid w:val="004E18D5"/>
    <w:rsid w:val="00586034"/>
    <w:rsid w:val="0060086F"/>
    <w:rsid w:val="00613D62"/>
    <w:rsid w:val="0068117C"/>
    <w:rsid w:val="006D43EA"/>
    <w:rsid w:val="00731D79"/>
    <w:rsid w:val="008057D6"/>
    <w:rsid w:val="00811132"/>
    <w:rsid w:val="00944C41"/>
    <w:rsid w:val="00957DD8"/>
    <w:rsid w:val="00974FC9"/>
    <w:rsid w:val="00AC119C"/>
    <w:rsid w:val="00B019F7"/>
    <w:rsid w:val="00BB01D2"/>
    <w:rsid w:val="00D41BF1"/>
    <w:rsid w:val="00E85AE5"/>
    <w:rsid w:val="23EC5A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nhideWhenUsed="0" w:uiPriority="0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7">
    <w:name w:val="Default Paragraph Font"/>
    <w:semiHidden/>
    <w:unhideWhenUsed/>
    <w:uiPriority w:val="1"/>
  </w:style>
  <w:style w:type="table" w:default="1" w:styleId="6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11"/>
    <w:semiHidden/>
    <w:unhideWhenUsed/>
    <w:qFormat/>
    <w:uiPriority w:val="99"/>
    <w:rPr>
      <w:sz w:val="18"/>
      <w:szCs w:val="18"/>
    </w:rPr>
  </w:style>
  <w:style w:type="paragraph" w:styleId="3">
    <w:name w:val="footer"/>
    <w:basedOn w:val="1"/>
    <w:link w:val="13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12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5">
    <w:name w:val="Normal (Web)"/>
    <w:basedOn w:val="1"/>
    <w:semiHidden/>
    <w:unhideWhenUsed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character" w:styleId="8">
    <w:name w:val="Strong"/>
    <w:basedOn w:val="7"/>
    <w:qFormat/>
    <w:uiPriority w:val="22"/>
    <w:rPr>
      <w:b/>
      <w:bCs/>
    </w:rPr>
  </w:style>
  <w:style w:type="character" w:styleId="9">
    <w:name w:val="Hyperlink"/>
    <w:basedOn w:val="7"/>
    <w:qFormat/>
    <w:uiPriority w:val="0"/>
    <w:rPr>
      <w:color w:val="0000FF" w:themeColor="hyperlink"/>
      <w:u w:val="single"/>
      <w14:textFill>
        <w14:solidFill>
          <w14:schemeClr w14:val="hlink"/>
        </w14:solidFill>
      </w14:textFill>
    </w:rPr>
  </w:style>
  <w:style w:type="paragraph" w:styleId="10">
    <w:name w:val="List Paragraph"/>
    <w:basedOn w:val="1"/>
    <w:qFormat/>
    <w:uiPriority w:val="34"/>
    <w:pPr>
      <w:ind w:firstLine="420" w:firstLineChars="200"/>
    </w:pPr>
  </w:style>
  <w:style w:type="character" w:customStyle="1" w:styleId="11">
    <w:name w:val="批注框文本 字符"/>
    <w:basedOn w:val="7"/>
    <w:link w:val="2"/>
    <w:semiHidden/>
    <w:qFormat/>
    <w:uiPriority w:val="99"/>
    <w:rPr>
      <w:sz w:val="18"/>
      <w:szCs w:val="18"/>
    </w:rPr>
  </w:style>
  <w:style w:type="character" w:customStyle="1" w:styleId="12">
    <w:name w:val="页眉 字符"/>
    <w:basedOn w:val="7"/>
    <w:link w:val="4"/>
    <w:qFormat/>
    <w:uiPriority w:val="99"/>
    <w:rPr>
      <w:sz w:val="18"/>
      <w:szCs w:val="18"/>
    </w:rPr>
  </w:style>
  <w:style w:type="character" w:customStyle="1" w:styleId="13">
    <w:name w:val="页脚 字符"/>
    <w:basedOn w:val="7"/>
    <w:link w:val="3"/>
    <w:qFormat/>
    <w:uiPriority w:val="99"/>
    <w:rPr>
      <w:sz w:val="18"/>
      <w:szCs w:val="18"/>
    </w:rPr>
  </w:style>
  <w:style w:type="character" w:customStyle="1" w:styleId="14">
    <w:name w:val="font11"/>
    <w:basedOn w:val="7"/>
    <w:qFormat/>
    <w:uiPriority w:val="0"/>
    <w:rPr>
      <w:rFonts w:hint="default" w:ascii="Calibri" w:hAnsi="Calibri" w:cs="Calibri"/>
      <w:color w:val="000000"/>
      <w:sz w:val="24"/>
      <w:szCs w:val="24"/>
      <w:u w:val="none"/>
    </w:rPr>
  </w:style>
  <w:style w:type="character" w:customStyle="1" w:styleId="15">
    <w:name w:val="font41"/>
    <w:basedOn w:val="7"/>
    <w:qFormat/>
    <w:uiPriority w:val="0"/>
    <w:rPr>
      <w:rFonts w:hint="eastAsia" w:ascii="宋体" w:hAnsi="宋体" w:eastAsia="宋体" w:cs="宋体"/>
      <w:color w:val="000000"/>
      <w:sz w:val="24"/>
      <w:szCs w:val="24"/>
      <w:u w:val="none"/>
    </w:rPr>
  </w:style>
  <w:style w:type="character" w:customStyle="1" w:styleId="16">
    <w:name w:val="font01"/>
    <w:basedOn w:val="7"/>
    <w:qFormat/>
    <w:uiPriority w:val="0"/>
    <w:rPr>
      <w:rFonts w:hint="default" w:ascii="Calibri" w:hAnsi="Calibri" w:cs="Calibri"/>
      <w:color w:val="000000"/>
      <w:sz w:val="24"/>
      <w:szCs w:val="24"/>
      <w:u w:val="none"/>
    </w:rPr>
  </w:style>
  <w:style w:type="character" w:customStyle="1" w:styleId="17">
    <w:name w:val="font21"/>
    <w:basedOn w:val="7"/>
    <w:qFormat/>
    <w:uiPriority w:val="0"/>
    <w:rPr>
      <w:rFonts w:hint="eastAsia" w:ascii="宋体" w:hAnsi="宋体" w:eastAsia="宋体" w:cs="宋体"/>
      <w:color w:val="000000"/>
      <w:sz w:val="24"/>
      <w:szCs w:val="24"/>
      <w:u w:val="none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14</Pages>
  <Words>1357</Words>
  <Characters>7739</Characters>
  <Lines>64</Lines>
  <Paragraphs>18</Paragraphs>
  <TotalTime>3</TotalTime>
  <ScaleCrop>false</ScaleCrop>
  <LinksUpToDate>false</LinksUpToDate>
  <CharactersWithSpaces>9078</CharactersWithSpaces>
  <Application>WPS Office_11.8.2.12094_F1E327BC-269C-435d-A152-05C5408002CA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2024-01-19T06:25:00Z</dcterms:created>
  <dc:creator>马洁</dc:creator>
  <cp:lastModifiedBy>ZWP</cp:lastModifiedBy>
  <dcterms:modified xsi:type="dcterms:W3CDTF">2024-08-01T08:25:40Z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2052-11.8.2.12094</vt:lpwstr>
  </property>
  <property fmtid="{D5CDD505-2E9C-101B-9397-08002B2CF9AE}" pid="3" name="ICV">
    <vt:lpwstr>47448B42E6A84DAF94820CB22FD60EF6</vt:lpwstr>
  </property>
</Properties>
</file>